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25" w:rsidRPr="000263D1" w:rsidRDefault="000263D1" w:rsidP="00967599">
      <w:pPr>
        <w:spacing w:line="360" w:lineRule="auto"/>
        <w:jc w:val="center"/>
        <w:rPr>
          <w:rFonts w:ascii="Times New Roman" w:hAnsi="Times New Roman" w:cs="Times New Roman"/>
          <w:b/>
          <w:sz w:val="20"/>
          <w:szCs w:val="20"/>
        </w:rPr>
      </w:pPr>
      <w:r w:rsidRPr="000263D1">
        <w:rPr>
          <w:rFonts w:ascii="Times New Roman" w:hAnsi="Times New Roman" w:cs="Times New Roman"/>
          <w:b/>
          <w:sz w:val="20"/>
          <w:szCs w:val="20"/>
        </w:rPr>
        <w:t>ПРАВОУСТАНАВЛИВАЮЩИЕ ДОКУМЕНТЫ, НЕОБХОДИМЫЕ ДЛЯ ПОДАЧИ ЗАЯВЛЕНИЯ НА  ПЕРЕОФОРМЛЕНИИ (ВОССТАНОВЛЕНИИ) ДОКУМЕНТОВ О ТЕХНОЛОГИЧЕСКОМ ПРИСОЕДИНЕНИИ*</w:t>
      </w:r>
    </w:p>
    <w:p w:rsidR="000263D1" w:rsidRPr="000263D1" w:rsidRDefault="000263D1" w:rsidP="000263D1">
      <w:pPr>
        <w:spacing w:line="360" w:lineRule="auto"/>
        <w:jc w:val="center"/>
        <w:rPr>
          <w:rFonts w:ascii="Times New Roman" w:hAnsi="Times New Roman" w:cs="Times New Roman"/>
          <w:b/>
        </w:rPr>
      </w:pPr>
      <w:r w:rsidRPr="000263D1">
        <w:rPr>
          <w:rFonts w:ascii="Times New Roman" w:hAnsi="Times New Roman" w:cs="Times New Roman"/>
          <w:b/>
        </w:rPr>
        <w:t>ДЛЯ ЮРИДИЧЕСКОГО ЛИЦА</w:t>
      </w:r>
    </w:p>
    <w:p w:rsidR="00B71025" w:rsidRPr="00967599" w:rsidRDefault="00B71025" w:rsidP="00B71025">
      <w:pPr>
        <w:pStyle w:val="a3"/>
        <w:numPr>
          <w:ilvl w:val="0"/>
          <w:numId w:val="26"/>
        </w:numPr>
        <w:rPr>
          <w:rFonts w:ascii="Times New Roman" w:hAnsi="Times New Roman" w:cs="Times New Roman"/>
          <w:sz w:val="24"/>
          <w:szCs w:val="24"/>
          <w:u w:val="single"/>
        </w:rPr>
      </w:pPr>
      <w:r w:rsidRPr="00967599">
        <w:rPr>
          <w:rFonts w:ascii="Times New Roman" w:hAnsi="Times New Roman" w:cs="Times New Roman"/>
          <w:sz w:val="24"/>
          <w:szCs w:val="24"/>
          <w:u w:val="single"/>
        </w:rPr>
        <w:t>Копия документа, подтверждающего право собственности</w:t>
      </w:r>
      <w:r w:rsidR="000263D1" w:rsidRPr="00967599">
        <w:rPr>
          <w:rFonts w:ascii="Times New Roman" w:hAnsi="Times New Roman" w:cs="Times New Roman"/>
          <w:sz w:val="24"/>
          <w:szCs w:val="24"/>
          <w:u w:val="single"/>
        </w:rPr>
        <w:t>, аренды</w:t>
      </w:r>
      <w:r w:rsidRPr="00967599">
        <w:rPr>
          <w:rFonts w:ascii="Times New Roman" w:hAnsi="Times New Roman" w:cs="Times New Roman"/>
          <w:sz w:val="24"/>
          <w:szCs w:val="24"/>
          <w:u w:val="single"/>
        </w:rPr>
        <w:t xml:space="preserve"> или иное предусмотренное законом основание на объект капитального строительства или земельный участок, на котором расположены объекты заявителя, либо право собственности</w:t>
      </w:r>
      <w:r w:rsidR="000263D1" w:rsidRPr="00967599">
        <w:rPr>
          <w:rFonts w:ascii="Times New Roman" w:hAnsi="Times New Roman" w:cs="Times New Roman"/>
          <w:sz w:val="24"/>
          <w:szCs w:val="24"/>
          <w:u w:val="single"/>
        </w:rPr>
        <w:t>, аренды</w:t>
      </w:r>
      <w:r w:rsidRPr="00967599">
        <w:rPr>
          <w:rFonts w:ascii="Times New Roman" w:hAnsi="Times New Roman" w:cs="Times New Roman"/>
          <w:sz w:val="24"/>
          <w:szCs w:val="24"/>
          <w:u w:val="single"/>
        </w:rPr>
        <w:t xml:space="preserve"> или иное предусмотренное законом основание </w:t>
      </w:r>
      <w:r w:rsidR="00967599">
        <w:rPr>
          <w:rFonts w:ascii="Times New Roman" w:hAnsi="Times New Roman" w:cs="Times New Roman"/>
          <w:sz w:val="24"/>
          <w:szCs w:val="24"/>
          <w:u w:val="single"/>
        </w:rPr>
        <w:t xml:space="preserve">на </w:t>
      </w:r>
      <w:proofErr w:type="spellStart"/>
      <w:r w:rsidR="00967599">
        <w:rPr>
          <w:rFonts w:ascii="Times New Roman" w:hAnsi="Times New Roman" w:cs="Times New Roman"/>
          <w:sz w:val="24"/>
          <w:szCs w:val="24"/>
          <w:u w:val="single"/>
        </w:rPr>
        <w:t>энергопринимающие</w:t>
      </w:r>
      <w:proofErr w:type="spellEnd"/>
      <w:r w:rsidR="00967599">
        <w:rPr>
          <w:rFonts w:ascii="Times New Roman" w:hAnsi="Times New Roman" w:cs="Times New Roman"/>
          <w:sz w:val="24"/>
          <w:szCs w:val="24"/>
          <w:u w:val="single"/>
        </w:rPr>
        <w:t xml:space="preserve"> устройства.</w:t>
      </w:r>
    </w:p>
    <w:p w:rsidR="00576FA1" w:rsidRPr="00967599" w:rsidRDefault="00576FA1" w:rsidP="00B71025">
      <w:pPr>
        <w:pStyle w:val="a3"/>
        <w:numPr>
          <w:ilvl w:val="0"/>
          <w:numId w:val="26"/>
        </w:numPr>
        <w:rPr>
          <w:rFonts w:ascii="Times New Roman" w:hAnsi="Times New Roman" w:cs="Times New Roman"/>
          <w:sz w:val="24"/>
          <w:szCs w:val="24"/>
          <w:u w:val="single"/>
        </w:rPr>
      </w:pPr>
      <w:r w:rsidRPr="00967599">
        <w:rPr>
          <w:rFonts w:ascii="Times New Roman" w:hAnsi="Times New Roman" w:cs="Times New Roman"/>
          <w:sz w:val="24"/>
          <w:szCs w:val="24"/>
          <w:u w:val="single"/>
        </w:rPr>
        <w:t xml:space="preserve">Копия выписки </w:t>
      </w:r>
      <w:r w:rsidR="000263D1" w:rsidRPr="00967599">
        <w:rPr>
          <w:rFonts w:ascii="Times New Roman" w:hAnsi="Times New Roman" w:cs="Times New Roman"/>
          <w:sz w:val="24"/>
          <w:szCs w:val="24"/>
          <w:u w:val="single"/>
        </w:rPr>
        <w:t xml:space="preserve">из </w:t>
      </w:r>
      <w:r w:rsidR="00967599">
        <w:rPr>
          <w:rFonts w:ascii="Times New Roman" w:hAnsi="Times New Roman" w:cs="Times New Roman"/>
          <w:sz w:val="24"/>
          <w:szCs w:val="24"/>
          <w:u w:val="single"/>
        </w:rPr>
        <w:t>ЕГРЮЛ.</w:t>
      </w:r>
    </w:p>
    <w:p w:rsidR="00B71025" w:rsidRPr="00967599" w:rsidRDefault="00967599" w:rsidP="00B71025">
      <w:pPr>
        <w:pStyle w:val="a3"/>
        <w:numPr>
          <w:ilvl w:val="0"/>
          <w:numId w:val="26"/>
        </w:numPr>
        <w:rPr>
          <w:rFonts w:ascii="Times New Roman" w:hAnsi="Times New Roman" w:cs="Times New Roman"/>
          <w:sz w:val="24"/>
          <w:szCs w:val="24"/>
          <w:u w:val="single"/>
        </w:rPr>
      </w:pPr>
      <w:r>
        <w:rPr>
          <w:rFonts w:ascii="Times New Roman" w:hAnsi="Times New Roman" w:cs="Times New Roman"/>
          <w:sz w:val="24"/>
          <w:szCs w:val="24"/>
          <w:u w:val="single"/>
        </w:rPr>
        <w:t>Реквизиты на отдельном листе.</w:t>
      </w:r>
    </w:p>
    <w:p w:rsidR="00B71025" w:rsidRPr="00967599" w:rsidRDefault="00B71025" w:rsidP="00B71025">
      <w:pPr>
        <w:pStyle w:val="a3"/>
        <w:numPr>
          <w:ilvl w:val="0"/>
          <w:numId w:val="26"/>
        </w:numPr>
        <w:rPr>
          <w:rFonts w:ascii="Times New Roman" w:hAnsi="Times New Roman" w:cs="Times New Roman"/>
          <w:sz w:val="24"/>
          <w:szCs w:val="24"/>
          <w:u w:val="single"/>
        </w:rPr>
      </w:pPr>
      <w:r w:rsidRPr="00967599">
        <w:rPr>
          <w:rFonts w:ascii="Times New Roman" w:hAnsi="Times New Roman" w:cs="Times New Roman"/>
          <w:sz w:val="24"/>
          <w:szCs w:val="24"/>
          <w:u w:val="single"/>
        </w:rPr>
        <w:t xml:space="preserve">Старый </w:t>
      </w:r>
      <w:r w:rsidR="00661C7F" w:rsidRPr="00967599">
        <w:rPr>
          <w:rFonts w:ascii="Times New Roman" w:hAnsi="Times New Roman" w:cs="Times New Roman"/>
          <w:sz w:val="24"/>
          <w:szCs w:val="24"/>
          <w:u w:val="single"/>
        </w:rPr>
        <w:t xml:space="preserve">(новый) </w:t>
      </w:r>
      <w:r w:rsidRPr="00967599">
        <w:rPr>
          <w:rFonts w:ascii="Times New Roman" w:hAnsi="Times New Roman" w:cs="Times New Roman"/>
          <w:sz w:val="24"/>
          <w:szCs w:val="24"/>
          <w:u w:val="single"/>
        </w:rPr>
        <w:t>акт разграничения границ балансовой принадлежности</w:t>
      </w:r>
      <w:r w:rsidR="00967599">
        <w:rPr>
          <w:rFonts w:ascii="Times New Roman" w:hAnsi="Times New Roman" w:cs="Times New Roman"/>
          <w:sz w:val="24"/>
          <w:szCs w:val="24"/>
          <w:u w:val="single"/>
        </w:rPr>
        <w:t>.</w:t>
      </w:r>
    </w:p>
    <w:p w:rsidR="00B71025" w:rsidRPr="00967599" w:rsidRDefault="00967599" w:rsidP="00B71025">
      <w:pPr>
        <w:pStyle w:val="a3"/>
        <w:numPr>
          <w:ilvl w:val="0"/>
          <w:numId w:val="26"/>
        </w:numPr>
        <w:rPr>
          <w:rFonts w:ascii="Times New Roman" w:hAnsi="Times New Roman" w:cs="Times New Roman"/>
          <w:sz w:val="24"/>
          <w:szCs w:val="24"/>
          <w:u w:val="single"/>
        </w:rPr>
      </w:pPr>
      <w:r>
        <w:rPr>
          <w:rFonts w:ascii="Times New Roman" w:hAnsi="Times New Roman" w:cs="Times New Roman"/>
          <w:sz w:val="24"/>
          <w:szCs w:val="24"/>
          <w:u w:val="single"/>
        </w:rPr>
        <w:t>Однолинейная схема.</w:t>
      </w:r>
    </w:p>
    <w:p w:rsidR="00B71025" w:rsidRPr="00967599" w:rsidRDefault="00B71025" w:rsidP="00B71025">
      <w:pPr>
        <w:pStyle w:val="a3"/>
        <w:numPr>
          <w:ilvl w:val="0"/>
          <w:numId w:val="26"/>
        </w:numPr>
        <w:rPr>
          <w:rFonts w:ascii="Times New Roman" w:hAnsi="Times New Roman" w:cs="Times New Roman"/>
          <w:sz w:val="24"/>
          <w:szCs w:val="24"/>
          <w:u w:val="single"/>
        </w:rPr>
      </w:pPr>
      <w:r w:rsidRPr="00967599">
        <w:rPr>
          <w:rFonts w:ascii="Times New Roman" w:hAnsi="Times New Roman" w:cs="Times New Roman"/>
          <w:sz w:val="24"/>
          <w:szCs w:val="24"/>
          <w:u w:val="single"/>
        </w:rPr>
        <w:t>Доверенность или иные документы, подтверждающие полномочия представителя заявителя (копия).</w:t>
      </w:r>
    </w:p>
    <w:p w:rsidR="00906FC2" w:rsidRPr="00237EB6" w:rsidRDefault="00906FC2" w:rsidP="005564A7">
      <w:pPr>
        <w:autoSpaceDE w:val="0"/>
        <w:autoSpaceDN w:val="0"/>
        <w:adjustRightInd w:val="0"/>
        <w:spacing w:after="0" w:line="240" w:lineRule="auto"/>
        <w:ind w:firstLine="540"/>
        <w:jc w:val="both"/>
        <w:rPr>
          <w:rFonts w:cstheme="minorHAnsi"/>
          <w:sz w:val="20"/>
          <w:szCs w:val="20"/>
        </w:rPr>
      </w:pPr>
    </w:p>
    <w:p w:rsidR="002E5B40" w:rsidRPr="00237EB6" w:rsidRDefault="007B6A82" w:rsidP="00906FC2">
      <w:pPr>
        <w:autoSpaceDE w:val="0"/>
        <w:autoSpaceDN w:val="0"/>
        <w:adjustRightInd w:val="0"/>
        <w:spacing w:after="0" w:line="240" w:lineRule="auto"/>
        <w:ind w:firstLine="540"/>
        <w:jc w:val="both"/>
        <w:rPr>
          <w:rFonts w:cstheme="minorHAnsi"/>
          <w:sz w:val="20"/>
          <w:szCs w:val="20"/>
        </w:rPr>
      </w:pPr>
      <w:proofErr w:type="gramStart"/>
      <w:r w:rsidRPr="00237EB6">
        <w:rPr>
          <w:rFonts w:cstheme="minorHAnsi"/>
          <w:sz w:val="20"/>
          <w:szCs w:val="20"/>
        </w:rPr>
        <w:t>*</w:t>
      </w:r>
      <w:r w:rsidR="00866BB6" w:rsidRPr="00237EB6">
        <w:rPr>
          <w:rFonts w:cstheme="minorHAnsi"/>
          <w:sz w:val="20"/>
          <w:szCs w:val="20"/>
        </w:rPr>
        <w:t xml:space="preserve">Лицо, обратившееся с заявлением о переоформлении документов, обязано компенсировать сетевой организации затраты на переоформление документов </w:t>
      </w:r>
      <w:r w:rsidR="00257A1C" w:rsidRPr="00237EB6">
        <w:rPr>
          <w:rFonts w:cstheme="minorHAnsi"/>
          <w:sz w:val="20"/>
          <w:szCs w:val="20"/>
        </w:rPr>
        <w:t xml:space="preserve">о технологическом присоединении (согласно п. 79, Разделу </w:t>
      </w:r>
      <w:r w:rsidR="00257A1C" w:rsidRPr="00237EB6">
        <w:rPr>
          <w:rFonts w:cstheme="minorHAnsi"/>
          <w:sz w:val="20"/>
          <w:szCs w:val="20"/>
          <w:lang w:val="en-US"/>
        </w:rPr>
        <w:t>VIII</w:t>
      </w:r>
      <w:r w:rsidR="00257A1C" w:rsidRPr="00237EB6">
        <w:rPr>
          <w:rFonts w:cstheme="minorHAnsi"/>
          <w:sz w:val="20"/>
          <w:szCs w:val="20"/>
        </w:rPr>
        <w:t>.</w:t>
      </w:r>
      <w:proofErr w:type="gramEnd"/>
      <w:r w:rsidR="00257A1C" w:rsidRPr="00237EB6">
        <w:rPr>
          <w:rFonts w:cstheme="minorHAnsi"/>
          <w:sz w:val="20"/>
          <w:szCs w:val="20"/>
        </w:rPr>
        <w:t xml:space="preserve"> </w:t>
      </w:r>
      <w:proofErr w:type="gramStart"/>
      <w:r w:rsidR="00257A1C" w:rsidRPr="00237EB6">
        <w:rPr>
          <w:rFonts w:cstheme="minorHAnsi"/>
          <w:sz w:val="20"/>
          <w:szCs w:val="20"/>
        </w:rPr>
        <w:t>Постановление № 861от 27.12. 2004 г.).</w:t>
      </w:r>
      <w:proofErr w:type="gramEnd"/>
      <w:r w:rsidR="00257A1C" w:rsidRPr="00237EB6">
        <w:rPr>
          <w:rFonts w:cstheme="minorHAnsi"/>
          <w:sz w:val="20"/>
          <w:szCs w:val="20"/>
        </w:rPr>
        <w:t xml:space="preserve"> </w:t>
      </w:r>
      <w:r w:rsidR="00866BB6" w:rsidRPr="00237EB6">
        <w:rPr>
          <w:rFonts w:cstheme="minorHAnsi"/>
          <w:sz w:val="20"/>
          <w:szCs w:val="20"/>
        </w:rPr>
        <w:t>При этом размер компенсации затрат на изготовление указанных документов не может превышать 1000 рублей за всю процедуру</w:t>
      </w:r>
      <w:r w:rsidR="00E22B4F" w:rsidRPr="00237EB6">
        <w:rPr>
          <w:rFonts w:cstheme="minorHAnsi"/>
          <w:sz w:val="20"/>
          <w:szCs w:val="20"/>
        </w:rPr>
        <w:t>.</w:t>
      </w:r>
    </w:p>
    <w:p w:rsidR="00967599" w:rsidRDefault="00967599" w:rsidP="00967599">
      <w:pPr>
        <w:rPr>
          <w:rFonts w:cstheme="minorHAnsi"/>
          <w:b/>
          <w:sz w:val="24"/>
          <w:szCs w:val="24"/>
          <w:u w:val="single"/>
        </w:rPr>
      </w:pPr>
    </w:p>
    <w:p w:rsidR="00967599" w:rsidRPr="00237EB6" w:rsidRDefault="00967599" w:rsidP="00967599">
      <w:pPr>
        <w:rPr>
          <w:rFonts w:cstheme="minorHAnsi"/>
          <w:b/>
          <w:sz w:val="24"/>
          <w:szCs w:val="24"/>
          <w:u w:val="single"/>
        </w:rPr>
      </w:pPr>
    </w:p>
    <w:p w:rsidR="00967599" w:rsidRPr="000263D1" w:rsidRDefault="00967599" w:rsidP="00967599">
      <w:pPr>
        <w:spacing w:line="360" w:lineRule="auto"/>
        <w:jc w:val="center"/>
        <w:rPr>
          <w:rFonts w:ascii="Times New Roman" w:hAnsi="Times New Roman" w:cs="Times New Roman"/>
          <w:b/>
          <w:sz w:val="20"/>
          <w:szCs w:val="20"/>
        </w:rPr>
      </w:pPr>
      <w:r w:rsidRPr="000263D1">
        <w:rPr>
          <w:rFonts w:ascii="Times New Roman" w:hAnsi="Times New Roman" w:cs="Times New Roman"/>
          <w:b/>
          <w:sz w:val="20"/>
          <w:szCs w:val="20"/>
        </w:rPr>
        <w:t>ПРАВОУСТАНАВЛИВАЮЩИЕ ДОКУМЕНТЫ, НЕОБХОДИМЫЕ ДЛЯ ПОДАЧИ ЗАЯВЛЕНИЯ НА  ПЕРЕОФОРМЛЕНИИ (ВОССТАНОВЛЕНИИ) ДОКУМЕНТОВ О ТЕХНОЛОГИЧЕСКОМ ПРИСОЕДИНЕНИИ*</w:t>
      </w:r>
    </w:p>
    <w:p w:rsidR="00967599" w:rsidRPr="000263D1" w:rsidRDefault="00967599" w:rsidP="00967599">
      <w:pPr>
        <w:spacing w:line="360" w:lineRule="auto"/>
        <w:jc w:val="center"/>
        <w:rPr>
          <w:rFonts w:ascii="Times New Roman" w:hAnsi="Times New Roman" w:cs="Times New Roman"/>
          <w:b/>
        </w:rPr>
      </w:pPr>
      <w:r w:rsidRPr="000263D1">
        <w:rPr>
          <w:rFonts w:ascii="Times New Roman" w:hAnsi="Times New Roman" w:cs="Times New Roman"/>
          <w:b/>
        </w:rPr>
        <w:t xml:space="preserve">ДЛЯ </w:t>
      </w:r>
      <w:r>
        <w:rPr>
          <w:rFonts w:ascii="Times New Roman" w:hAnsi="Times New Roman" w:cs="Times New Roman"/>
          <w:b/>
        </w:rPr>
        <w:t>ФИЗИЧЕСКОГО</w:t>
      </w:r>
      <w:r w:rsidRPr="000263D1">
        <w:rPr>
          <w:rFonts w:ascii="Times New Roman" w:hAnsi="Times New Roman" w:cs="Times New Roman"/>
          <w:b/>
        </w:rPr>
        <w:t xml:space="preserve"> ЛИЦА</w:t>
      </w:r>
    </w:p>
    <w:p w:rsidR="00967599" w:rsidRPr="00967599" w:rsidRDefault="00967599" w:rsidP="00967599">
      <w:pPr>
        <w:pStyle w:val="a3"/>
        <w:numPr>
          <w:ilvl w:val="0"/>
          <w:numId w:val="29"/>
        </w:numPr>
        <w:rPr>
          <w:rFonts w:ascii="Times New Roman" w:hAnsi="Times New Roman" w:cs="Times New Roman"/>
          <w:sz w:val="24"/>
          <w:szCs w:val="24"/>
          <w:u w:val="single"/>
        </w:rPr>
      </w:pPr>
      <w:r w:rsidRPr="00967599">
        <w:rPr>
          <w:rFonts w:ascii="Times New Roman" w:hAnsi="Times New Roman" w:cs="Times New Roman"/>
          <w:sz w:val="24"/>
          <w:szCs w:val="24"/>
          <w:u w:val="single"/>
        </w:rPr>
        <w:t xml:space="preserve">Копия документа, подтверждающего право собственности, аренды или иное предусмотренное законом основание на объект капитального строительства или земельный участок, на котором расположены объекты заявителя, либо право собственности, аренды или иное предусмотренное законом основание </w:t>
      </w:r>
      <w:r>
        <w:rPr>
          <w:rFonts w:ascii="Times New Roman" w:hAnsi="Times New Roman" w:cs="Times New Roman"/>
          <w:sz w:val="24"/>
          <w:szCs w:val="24"/>
          <w:u w:val="single"/>
        </w:rPr>
        <w:t xml:space="preserve">на </w:t>
      </w:r>
      <w:proofErr w:type="spellStart"/>
      <w:r>
        <w:rPr>
          <w:rFonts w:ascii="Times New Roman" w:hAnsi="Times New Roman" w:cs="Times New Roman"/>
          <w:sz w:val="24"/>
          <w:szCs w:val="24"/>
          <w:u w:val="single"/>
        </w:rPr>
        <w:t>энергопринимающие</w:t>
      </w:r>
      <w:proofErr w:type="spellEnd"/>
      <w:r>
        <w:rPr>
          <w:rFonts w:ascii="Times New Roman" w:hAnsi="Times New Roman" w:cs="Times New Roman"/>
          <w:sz w:val="24"/>
          <w:szCs w:val="24"/>
          <w:u w:val="single"/>
        </w:rPr>
        <w:t xml:space="preserve"> устройства.</w:t>
      </w:r>
    </w:p>
    <w:p w:rsidR="00967599" w:rsidRPr="00967599" w:rsidRDefault="00967599" w:rsidP="00967599">
      <w:pPr>
        <w:pStyle w:val="a3"/>
        <w:numPr>
          <w:ilvl w:val="0"/>
          <w:numId w:val="29"/>
        </w:numPr>
        <w:rPr>
          <w:rFonts w:ascii="Times New Roman" w:hAnsi="Times New Roman" w:cs="Times New Roman"/>
          <w:sz w:val="24"/>
          <w:szCs w:val="24"/>
          <w:u w:val="single"/>
        </w:rPr>
      </w:pPr>
      <w:r w:rsidRPr="00967599">
        <w:rPr>
          <w:rFonts w:ascii="Times New Roman" w:hAnsi="Times New Roman" w:cs="Times New Roman"/>
          <w:sz w:val="24"/>
          <w:szCs w:val="24"/>
          <w:u w:val="single"/>
        </w:rPr>
        <w:t xml:space="preserve">Копия </w:t>
      </w:r>
      <w:r>
        <w:rPr>
          <w:rFonts w:ascii="Times New Roman" w:hAnsi="Times New Roman" w:cs="Times New Roman"/>
          <w:sz w:val="24"/>
          <w:szCs w:val="24"/>
          <w:u w:val="single"/>
        </w:rPr>
        <w:t>паспорта заявителя.</w:t>
      </w:r>
    </w:p>
    <w:p w:rsidR="00967599" w:rsidRPr="00967599" w:rsidRDefault="00967599" w:rsidP="00967599">
      <w:pPr>
        <w:pStyle w:val="a3"/>
        <w:numPr>
          <w:ilvl w:val="0"/>
          <w:numId w:val="29"/>
        </w:numPr>
        <w:rPr>
          <w:rFonts w:ascii="Times New Roman" w:hAnsi="Times New Roman" w:cs="Times New Roman"/>
          <w:sz w:val="24"/>
          <w:szCs w:val="24"/>
          <w:u w:val="single"/>
        </w:rPr>
      </w:pPr>
      <w:r w:rsidRPr="00967599">
        <w:rPr>
          <w:rFonts w:ascii="Times New Roman" w:hAnsi="Times New Roman" w:cs="Times New Roman"/>
          <w:sz w:val="24"/>
          <w:szCs w:val="24"/>
          <w:u w:val="single"/>
        </w:rPr>
        <w:t>Старый (новый) акт разграничения границ балансовой принадлежности</w:t>
      </w:r>
      <w:r>
        <w:rPr>
          <w:rFonts w:ascii="Times New Roman" w:hAnsi="Times New Roman" w:cs="Times New Roman"/>
          <w:sz w:val="24"/>
          <w:szCs w:val="24"/>
          <w:u w:val="single"/>
        </w:rPr>
        <w:t>.</w:t>
      </w:r>
    </w:p>
    <w:p w:rsidR="00967599" w:rsidRPr="00967599" w:rsidRDefault="00967599" w:rsidP="00967599">
      <w:pPr>
        <w:pStyle w:val="a3"/>
        <w:numPr>
          <w:ilvl w:val="0"/>
          <w:numId w:val="29"/>
        </w:numPr>
        <w:rPr>
          <w:rFonts w:ascii="Times New Roman" w:hAnsi="Times New Roman" w:cs="Times New Roman"/>
          <w:sz w:val="24"/>
          <w:szCs w:val="24"/>
          <w:u w:val="single"/>
        </w:rPr>
      </w:pPr>
      <w:r>
        <w:rPr>
          <w:rFonts w:ascii="Times New Roman" w:hAnsi="Times New Roman" w:cs="Times New Roman"/>
          <w:sz w:val="24"/>
          <w:szCs w:val="24"/>
          <w:u w:val="single"/>
        </w:rPr>
        <w:t>Однолинейная схема.</w:t>
      </w:r>
    </w:p>
    <w:p w:rsidR="00967599" w:rsidRPr="00967599" w:rsidRDefault="00967599" w:rsidP="00967599">
      <w:pPr>
        <w:pStyle w:val="a3"/>
        <w:numPr>
          <w:ilvl w:val="0"/>
          <w:numId w:val="29"/>
        </w:numPr>
        <w:rPr>
          <w:rFonts w:ascii="Times New Roman" w:hAnsi="Times New Roman" w:cs="Times New Roman"/>
          <w:sz w:val="24"/>
          <w:szCs w:val="24"/>
          <w:u w:val="single"/>
        </w:rPr>
      </w:pPr>
      <w:r w:rsidRPr="00967599">
        <w:rPr>
          <w:rFonts w:ascii="Times New Roman" w:hAnsi="Times New Roman" w:cs="Times New Roman"/>
          <w:sz w:val="24"/>
          <w:szCs w:val="24"/>
          <w:u w:val="single"/>
        </w:rPr>
        <w:t>Доверенность или иные документы, подтверждающие полномочия представителя заявителя (копия).</w:t>
      </w:r>
    </w:p>
    <w:p w:rsidR="00967599" w:rsidRDefault="00967599" w:rsidP="00967599">
      <w:pPr>
        <w:autoSpaceDE w:val="0"/>
        <w:autoSpaceDN w:val="0"/>
        <w:adjustRightInd w:val="0"/>
        <w:spacing w:after="0" w:line="240" w:lineRule="auto"/>
        <w:jc w:val="both"/>
        <w:rPr>
          <w:rFonts w:cstheme="minorHAnsi"/>
          <w:sz w:val="20"/>
          <w:szCs w:val="20"/>
        </w:rPr>
      </w:pPr>
    </w:p>
    <w:p w:rsidR="00967599" w:rsidRDefault="00967599" w:rsidP="00967599">
      <w:pPr>
        <w:autoSpaceDE w:val="0"/>
        <w:autoSpaceDN w:val="0"/>
        <w:adjustRightInd w:val="0"/>
        <w:spacing w:after="0" w:line="240" w:lineRule="auto"/>
        <w:ind w:firstLine="540"/>
        <w:jc w:val="both"/>
        <w:rPr>
          <w:rFonts w:cstheme="minorHAnsi"/>
          <w:sz w:val="20"/>
          <w:szCs w:val="20"/>
        </w:rPr>
      </w:pPr>
    </w:p>
    <w:p w:rsidR="00456BA6" w:rsidRPr="00967599" w:rsidRDefault="00967599" w:rsidP="00967599">
      <w:pPr>
        <w:autoSpaceDE w:val="0"/>
        <w:autoSpaceDN w:val="0"/>
        <w:adjustRightInd w:val="0"/>
        <w:spacing w:after="0" w:line="240" w:lineRule="auto"/>
        <w:ind w:firstLine="540"/>
        <w:jc w:val="both"/>
        <w:rPr>
          <w:rFonts w:cstheme="minorHAnsi"/>
          <w:sz w:val="20"/>
          <w:szCs w:val="20"/>
        </w:rPr>
      </w:pPr>
      <w:proofErr w:type="gramStart"/>
      <w:r w:rsidRPr="00237EB6">
        <w:rPr>
          <w:rFonts w:cstheme="minorHAnsi"/>
          <w:sz w:val="20"/>
          <w:szCs w:val="20"/>
        </w:rPr>
        <w:t xml:space="preserve">*Лицо,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(согласно п. 79, Разделу </w:t>
      </w:r>
      <w:r w:rsidRPr="00237EB6">
        <w:rPr>
          <w:rFonts w:cstheme="minorHAnsi"/>
          <w:sz w:val="20"/>
          <w:szCs w:val="20"/>
          <w:lang w:val="en-US"/>
        </w:rPr>
        <w:t>VIII</w:t>
      </w:r>
      <w:r w:rsidRPr="00237EB6">
        <w:rPr>
          <w:rFonts w:cstheme="minorHAnsi"/>
          <w:sz w:val="20"/>
          <w:szCs w:val="20"/>
        </w:rPr>
        <w:t>.</w:t>
      </w:r>
      <w:proofErr w:type="gramEnd"/>
      <w:r w:rsidRPr="00237EB6">
        <w:rPr>
          <w:rFonts w:cstheme="minorHAnsi"/>
          <w:sz w:val="20"/>
          <w:szCs w:val="20"/>
        </w:rPr>
        <w:t xml:space="preserve"> </w:t>
      </w:r>
      <w:proofErr w:type="gramStart"/>
      <w:r w:rsidRPr="00237EB6">
        <w:rPr>
          <w:rFonts w:cstheme="minorHAnsi"/>
          <w:sz w:val="20"/>
          <w:szCs w:val="20"/>
        </w:rPr>
        <w:t>Постановление № 861от 27.12. 2004 г.).</w:t>
      </w:r>
      <w:proofErr w:type="gramEnd"/>
      <w:r w:rsidRPr="00237EB6">
        <w:rPr>
          <w:rFonts w:cstheme="minorHAnsi"/>
          <w:sz w:val="20"/>
          <w:szCs w:val="20"/>
        </w:rPr>
        <w:t xml:space="preserve"> При этом размер компенсации затрат на изготовление указанных документов не может превышать 1000 рублей за всю процедуру.</w:t>
      </w:r>
    </w:p>
    <w:p w:rsidR="00967599" w:rsidRPr="000263D1" w:rsidRDefault="00967599" w:rsidP="00967599">
      <w:pPr>
        <w:spacing w:line="360" w:lineRule="auto"/>
        <w:jc w:val="center"/>
        <w:rPr>
          <w:rFonts w:ascii="Times New Roman" w:hAnsi="Times New Roman" w:cs="Times New Roman"/>
          <w:b/>
          <w:sz w:val="20"/>
          <w:szCs w:val="20"/>
        </w:rPr>
      </w:pPr>
      <w:r w:rsidRPr="000263D1">
        <w:rPr>
          <w:rFonts w:ascii="Times New Roman" w:hAnsi="Times New Roman" w:cs="Times New Roman"/>
          <w:b/>
          <w:sz w:val="20"/>
          <w:szCs w:val="20"/>
        </w:rPr>
        <w:lastRenderedPageBreak/>
        <w:t>ПРАВОУСТАНАВЛИВАЮЩИЕ ДОКУМЕНТЫ, НЕОБХОДИМЫЕ ДЛЯ ПОДАЧИ ЗАЯВЛЕНИЯ НА  ПЕРЕОФОРМЛЕНИИ (ВОССТАНОВЛЕНИИ) ДОКУМЕНТОВ О ТЕХНОЛОГИЧЕСКОМ ПРИСОЕДИНЕНИИ*</w:t>
      </w:r>
    </w:p>
    <w:p w:rsidR="00967599" w:rsidRPr="000263D1" w:rsidRDefault="00967599" w:rsidP="00967599">
      <w:pPr>
        <w:spacing w:line="360" w:lineRule="auto"/>
        <w:jc w:val="center"/>
        <w:rPr>
          <w:rFonts w:ascii="Times New Roman" w:hAnsi="Times New Roman" w:cs="Times New Roman"/>
          <w:b/>
        </w:rPr>
      </w:pPr>
      <w:r w:rsidRPr="000263D1">
        <w:rPr>
          <w:rFonts w:ascii="Times New Roman" w:hAnsi="Times New Roman" w:cs="Times New Roman"/>
          <w:b/>
        </w:rPr>
        <w:t xml:space="preserve">ДЛЯ </w:t>
      </w:r>
      <w:r>
        <w:rPr>
          <w:rFonts w:ascii="Times New Roman" w:hAnsi="Times New Roman" w:cs="Times New Roman"/>
          <w:b/>
        </w:rPr>
        <w:t>ИНДИВИДУАЛЬНЫХ ПРЕДПРИНИМАТЕЛЕЙ</w:t>
      </w:r>
    </w:p>
    <w:p w:rsidR="00967599" w:rsidRDefault="00967599" w:rsidP="00967599">
      <w:pPr>
        <w:pStyle w:val="a3"/>
        <w:numPr>
          <w:ilvl w:val="0"/>
          <w:numId w:val="31"/>
        </w:numPr>
        <w:rPr>
          <w:rFonts w:ascii="Times New Roman" w:hAnsi="Times New Roman" w:cs="Times New Roman"/>
          <w:sz w:val="24"/>
          <w:szCs w:val="24"/>
          <w:u w:val="single"/>
        </w:rPr>
      </w:pPr>
      <w:r w:rsidRPr="00967599">
        <w:rPr>
          <w:rFonts w:ascii="Times New Roman" w:hAnsi="Times New Roman" w:cs="Times New Roman"/>
          <w:sz w:val="24"/>
          <w:szCs w:val="24"/>
          <w:u w:val="single"/>
        </w:rPr>
        <w:t xml:space="preserve">Копия документа, подтверждающего право собственности, аренды или иное предусмотренное законом основание на объект капитального строительства или земельный участок, на котором расположены объекты заявителя, либо право собственности, аренды или иное предусмотренное законом основание </w:t>
      </w:r>
      <w:r>
        <w:rPr>
          <w:rFonts w:ascii="Times New Roman" w:hAnsi="Times New Roman" w:cs="Times New Roman"/>
          <w:sz w:val="24"/>
          <w:szCs w:val="24"/>
          <w:u w:val="single"/>
        </w:rPr>
        <w:t xml:space="preserve">на </w:t>
      </w:r>
      <w:proofErr w:type="spellStart"/>
      <w:r>
        <w:rPr>
          <w:rFonts w:ascii="Times New Roman" w:hAnsi="Times New Roman" w:cs="Times New Roman"/>
          <w:sz w:val="24"/>
          <w:szCs w:val="24"/>
          <w:u w:val="single"/>
        </w:rPr>
        <w:t>энергопринимающие</w:t>
      </w:r>
      <w:proofErr w:type="spellEnd"/>
      <w:r>
        <w:rPr>
          <w:rFonts w:ascii="Times New Roman" w:hAnsi="Times New Roman" w:cs="Times New Roman"/>
          <w:sz w:val="24"/>
          <w:szCs w:val="24"/>
          <w:u w:val="single"/>
        </w:rPr>
        <w:t xml:space="preserve"> устройства.</w:t>
      </w:r>
    </w:p>
    <w:p w:rsidR="00967599" w:rsidRDefault="00967599" w:rsidP="00967599">
      <w:pPr>
        <w:pStyle w:val="a3"/>
        <w:numPr>
          <w:ilvl w:val="0"/>
          <w:numId w:val="31"/>
        </w:numPr>
        <w:rPr>
          <w:rFonts w:ascii="Times New Roman" w:hAnsi="Times New Roman" w:cs="Times New Roman"/>
          <w:sz w:val="24"/>
          <w:szCs w:val="24"/>
          <w:u w:val="single"/>
        </w:rPr>
      </w:pPr>
      <w:r>
        <w:rPr>
          <w:rFonts w:ascii="Times New Roman" w:hAnsi="Times New Roman" w:cs="Times New Roman"/>
          <w:sz w:val="24"/>
          <w:szCs w:val="24"/>
          <w:u w:val="single"/>
        </w:rPr>
        <w:t>Копия паспорта.</w:t>
      </w:r>
    </w:p>
    <w:p w:rsidR="00967599" w:rsidRDefault="00967599" w:rsidP="00967599">
      <w:pPr>
        <w:pStyle w:val="a3"/>
        <w:numPr>
          <w:ilvl w:val="0"/>
          <w:numId w:val="31"/>
        </w:numPr>
        <w:rPr>
          <w:rFonts w:ascii="Times New Roman" w:hAnsi="Times New Roman" w:cs="Times New Roman"/>
          <w:sz w:val="24"/>
          <w:szCs w:val="24"/>
          <w:u w:val="single"/>
        </w:rPr>
      </w:pPr>
      <w:r w:rsidRPr="00967599">
        <w:rPr>
          <w:rFonts w:ascii="Times New Roman" w:hAnsi="Times New Roman" w:cs="Times New Roman"/>
          <w:sz w:val="24"/>
          <w:szCs w:val="24"/>
          <w:u w:val="single"/>
        </w:rPr>
        <w:t>Копия выписки из ЕГРИП</w:t>
      </w:r>
      <w:r>
        <w:rPr>
          <w:rFonts w:ascii="Times New Roman" w:hAnsi="Times New Roman" w:cs="Times New Roman"/>
          <w:sz w:val="24"/>
          <w:szCs w:val="24"/>
          <w:u w:val="single"/>
        </w:rPr>
        <w:t>.</w:t>
      </w:r>
    </w:p>
    <w:p w:rsidR="00967599" w:rsidRDefault="00967599" w:rsidP="00967599">
      <w:pPr>
        <w:pStyle w:val="a3"/>
        <w:numPr>
          <w:ilvl w:val="0"/>
          <w:numId w:val="31"/>
        </w:numPr>
        <w:rPr>
          <w:rFonts w:ascii="Times New Roman" w:hAnsi="Times New Roman" w:cs="Times New Roman"/>
          <w:sz w:val="24"/>
          <w:szCs w:val="24"/>
          <w:u w:val="single"/>
        </w:rPr>
      </w:pPr>
      <w:r w:rsidRPr="00967599">
        <w:rPr>
          <w:rFonts w:ascii="Times New Roman" w:hAnsi="Times New Roman" w:cs="Times New Roman"/>
          <w:sz w:val="24"/>
          <w:szCs w:val="24"/>
          <w:u w:val="single"/>
        </w:rPr>
        <w:t>Реквизиты на отдельном листе.</w:t>
      </w:r>
    </w:p>
    <w:p w:rsidR="00967599" w:rsidRDefault="00967599" w:rsidP="00967599">
      <w:pPr>
        <w:pStyle w:val="a3"/>
        <w:numPr>
          <w:ilvl w:val="0"/>
          <w:numId w:val="31"/>
        </w:numPr>
        <w:rPr>
          <w:rFonts w:ascii="Times New Roman" w:hAnsi="Times New Roman" w:cs="Times New Roman"/>
          <w:sz w:val="24"/>
          <w:szCs w:val="24"/>
          <w:u w:val="single"/>
        </w:rPr>
      </w:pPr>
      <w:r w:rsidRPr="00967599">
        <w:rPr>
          <w:rFonts w:ascii="Times New Roman" w:hAnsi="Times New Roman" w:cs="Times New Roman"/>
          <w:sz w:val="24"/>
          <w:szCs w:val="24"/>
          <w:u w:val="single"/>
        </w:rPr>
        <w:t>Старый (новый) акт разграничения границ балансовой принадлежности.</w:t>
      </w:r>
    </w:p>
    <w:p w:rsidR="00967599" w:rsidRDefault="00967599" w:rsidP="00967599">
      <w:pPr>
        <w:pStyle w:val="a3"/>
        <w:numPr>
          <w:ilvl w:val="0"/>
          <w:numId w:val="31"/>
        </w:numPr>
        <w:rPr>
          <w:rFonts w:ascii="Times New Roman" w:hAnsi="Times New Roman" w:cs="Times New Roman"/>
          <w:sz w:val="24"/>
          <w:szCs w:val="24"/>
          <w:u w:val="single"/>
        </w:rPr>
      </w:pPr>
      <w:r w:rsidRPr="00967599">
        <w:rPr>
          <w:rFonts w:ascii="Times New Roman" w:hAnsi="Times New Roman" w:cs="Times New Roman"/>
          <w:sz w:val="24"/>
          <w:szCs w:val="24"/>
          <w:u w:val="single"/>
        </w:rPr>
        <w:t>Однолинейная схема.</w:t>
      </w:r>
    </w:p>
    <w:p w:rsidR="00967599" w:rsidRPr="00967599" w:rsidRDefault="00967599" w:rsidP="00967599">
      <w:pPr>
        <w:pStyle w:val="a3"/>
        <w:numPr>
          <w:ilvl w:val="0"/>
          <w:numId w:val="31"/>
        </w:numPr>
        <w:rPr>
          <w:rFonts w:ascii="Times New Roman" w:hAnsi="Times New Roman" w:cs="Times New Roman"/>
          <w:sz w:val="24"/>
          <w:szCs w:val="24"/>
          <w:u w:val="single"/>
        </w:rPr>
      </w:pPr>
      <w:r w:rsidRPr="00967599">
        <w:rPr>
          <w:rFonts w:ascii="Times New Roman" w:hAnsi="Times New Roman" w:cs="Times New Roman"/>
          <w:sz w:val="24"/>
          <w:szCs w:val="24"/>
          <w:u w:val="single"/>
        </w:rPr>
        <w:t>Доверенность или иные документы, подтверждающие полномочия представителя заявителя (копия).</w:t>
      </w:r>
    </w:p>
    <w:p w:rsidR="00967599" w:rsidRPr="00237EB6" w:rsidRDefault="00967599" w:rsidP="00967599">
      <w:pPr>
        <w:autoSpaceDE w:val="0"/>
        <w:autoSpaceDN w:val="0"/>
        <w:adjustRightInd w:val="0"/>
        <w:spacing w:after="0" w:line="240" w:lineRule="auto"/>
        <w:ind w:firstLine="540"/>
        <w:jc w:val="both"/>
        <w:rPr>
          <w:rFonts w:cstheme="minorHAnsi"/>
          <w:sz w:val="20"/>
          <w:szCs w:val="20"/>
        </w:rPr>
      </w:pPr>
    </w:p>
    <w:p w:rsidR="00967599" w:rsidRPr="00237EB6" w:rsidRDefault="00967599" w:rsidP="00967599">
      <w:pPr>
        <w:autoSpaceDE w:val="0"/>
        <w:autoSpaceDN w:val="0"/>
        <w:adjustRightInd w:val="0"/>
        <w:spacing w:after="0" w:line="240" w:lineRule="auto"/>
        <w:ind w:firstLine="540"/>
        <w:jc w:val="both"/>
        <w:rPr>
          <w:rFonts w:cstheme="minorHAnsi"/>
          <w:sz w:val="20"/>
          <w:szCs w:val="20"/>
        </w:rPr>
      </w:pPr>
      <w:proofErr w:type="gramStart"/>
      <w:r w:rsidRPr="00237EB6">
        <w:rPr>
          <w:rFonts w:cstheme="minorHAnsi"/>
          <w:sz w:val="20"/>
          <w:szCs w:val="20"/>
        </w:rPr>
        <w:t xml:space="preserve">*Лицо,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(согласно п. 79, Разделу </w:t>
      </w:r>
      <w:r w:rsidRPr="00237EB6">
        <w:rPr>
          <w:rFonts w:cstheme="minorHAnsi"/>
          <w:sz w:val="20"/>
          <w:szCs w:val="20"/>
          <w:lang w:val="en-US"/>
        </w:rPr>
        <w:t>VIII</w:t>
      </w:r>
      <w:r w:rsidRPr="00237EB6">
        <w:rPr>
          <w:rFonts w:cstheme="minorHAnsi"/>
          <w:sz w:val="20"/>
          <w:szCs w:val="20"/>
        </w:rPr>
        <w:t>.</w:t>
      </w:r>
      <w:proofErr w:type="gramEnd"/>
      <w:r w:rsidRPr="00237EB6">
        <w:rPr>
          <w:rFonts w:cstheme="minorHAnsi"/>
          <w:sz w:val="20"/>
          <w:szCs w:val="20"/>
        </w:rPr>
        <w:t xml:space="preserve"> </w:t>
      </w:r>
      <w:proofErr w:type="gramStart"/>
      <w:r w:rsidRPr="00237EB6">
        <w:rPr>
          <w:rFonts w:cstheme="minorHAnsi"/>
          <w:sz w:val="20"/>
          <w:szCs w:val="20"/>
        </w:rPr>
        <w:t>Постановление № 861от 27.12. 2004 г.).</w:t>
      </w:r>
      <w:proofErr w:type="gramEnd"/>
      <w:r w:rsidRPr="00237EB6">
        <w:rPr>
          <w:rFonts w:cstheme="minorHAnsi"/>
          <w:sz w:val="20"/>
          <w:szCs w:val="20"/>
        </w:rPr>
        <w:t xml:space="preserve"> При этом размер компенсации затрат на изготовление указанных документов не может превышать 1000 рублей за всю процедуру.</w:t>
      </w:r>
    </w:p>
    <w:p w:rsidR="00967599" w:rsidRPr="00237EB6" w:rsidRDefault="00967599" w:rsidP="00967599">
      <w:pPr>
        <w:rPr>
          <w:rFonts w:cstheme="minorHAnsi"/>
          <w:b/>
          <w:sz w:val="24"/>
          <w:szCs w:val="24"/>
          <w:u w:val="single"/>
        </w:rPr>
      </w:pPr>
    </w:p>
    <w:p w:rsidR="00967599" w:rsidRPr="000263D1" w:rsidRDefault="00967599" w:rsidP="00967599">
      <w:pPr>
        <w:spacing w:line="360" w:lineRule="auto"/>
        <w:jc w:val="center"/>
        <w:rPr>
          <w:rFonts w:ascii="Times New Roman" w:hAnsi="Times New Roman" w:cs="Times New Roman"/>
          <w:b/>
          <w:sz w:val="20"/>
          <w:szCs w:val="20"/>
        </w:rPr>
      </w:pPr>
      <w:r w:rsidRPr="000263D1">
        <w:rPr>
          <w:rFonts w:ascii="Times New Roman" w:hAnsi="Times New Roman" w:cs="Times New Roman"/>
          <w:b/>
          <w:sz w:val="20"/>
          <w:szCs w:val="20"/>
        </w:rPr>
        <w:t>ПРАВОУСТАНАВЛИВАЮЩИЕ ДОКУМЕНТЫ, НЕОБХОДИМЫЕ ДЛЯ ПОДАЧИ ЗАЯВЛЕНИЯ НА  ПЕРЕОФОРМЛЕНИИ (ВОССТАНОВЛЕНИИ) ДОКУМЕНТОВ О ТЕХНОЛОГИЧЕСКОМ ПРИСОЕДИНЕНИИ*</w:t>
      </w:r>
    </w:p>
    <w:p w:rsidR="00967599" w:rsidRPr="000263D1" w:rsidRDefault="00967599" w:rsidP="00967599">
      <w:pPr>
        <w:spacing w:line="360" w:lineRule="auto"/>
        <w:jc w:val="center"/>
        <w:rPr>
          <w:rFonts w:ascii="Times New Roman" w:hAnsi="Times New Roman" w:cs="Times New Roman"/>
          <w:b/>
        </w:rPr>
      </w:pPr>
      <w:r w:rsidRPr="000263D1">
        <w:rPr>
          <w:rFonts w:ascii="Times New Roman" w:hAnsi="Times New Roman" w:cs="Times New Roman"/>
          <w:b/>
        </w:rPr>
        <w:t xml:space="preserve">ДЛЯ </w:t>
      </w:r>
      <w:r>
        <w:rPr>
          <w:rFonts w:ascii="Times New Roman" w:hAnsi="Times New Roman" w:cs="Times New Roman"/>
          <w:b/>
        </w:rPr>
        <w:t>УПРАВЛЯЮЩИХ ОРГАНИЗАЦИЙ</w:t>
      </w:r>
    </w:p>
    <w:p w:rsidR="006C2348" w:rsidRDefault="00967599" w:rsidP="006C2348">
      <w:pPr>
        <w:pStyle w:val="a3"/>
        <w:numPr>
          <w:ilvl w:val="0"/>
          <w:numId w:val="30"/>
        </w:numPr>
        <w:rPr>
          <w:rFonts w:ascii="Times New Roman" w:hAnsi="Times New Roman" w:cs="Times New Roman"/>
          <w:sz w:val="24"/>
          <w:szCs w:val="24"/>
          <w:u w:val="single"/>
        </w:rPr>
      </w:pPr>
      <w:proofErr w:type="gramStart"/>
      <w:r w:rsidRPr="006C2348">
        <w:rPr>
          <w:rFonts w:ascii="Times New Roman" w:hAnsi="Times New Roman" w:cs="Times New Roman"/>
          <w:sz w:val="24"/>
          <w:szCs w:val="24"/>
          <w:u w:val="single"/>
        </w:rPr>
        <w:t>Выписка из реестра лицензий Пензенской области, выданная Управлением государственной инспекции в жилищной, строительной сферах и по надзору за техническим состоянием самоходных машин и других видов техники Пензенской области.</w:t>
      </w:r>
      <w:proofErr w:type="gramEnd"/>
    </w:p>
    <w:p w:rsidR="006C2348" w:rsidRDefault="006C2348" w:rsidP="006C2348">
      <w:pPr>
        <w:pStyle w:val="a3"/>
        <w:numPr>
          <w:ilvl w:val="0"/>
          <w:numId w:val="30"/>
        </w:numPr>
        <w:rPr>
          <w:rFonts w:ascii="Times New Roman" w:hAnsi="Times New Roman" w:cs="Times New Roman"/>
          <w:sz w:val="24"/>
          <w:szCs w:val="24"/>
          <w:u w:val="single"/>
        </w:rPr>
      </w:pPr>
      <w:r w:rsidRPr="006C2348">
        <w:rPr>
          <w:rFonts w:ascii="Times New Roman" w:hAnsi="Times New Roman" w:cs="Times New Roman"/>
          <w:sz w:val="24"/>
          <w:szCs w:val="24"/>
          <w:u w:val="single"/>
        </w:rPr>
        <w:t>Реквизиты на отдельном листе.</w:t>
      </w:r>
    </w:p>
    <w:p w:rsidR="006C2348" w:rsidRDefault="006C2348" w:rsidP="006C2348">
      <w:pPr>
        <w:pStyle w:val="a3"/>
        <w:numPr>
          <w:ilvl w:val="0"/>
          <w:numId w:val="30"/>
        </w:numPr>
        <w:rPr>
          <w:rFonts w:ascii="Times New Roman" w:hAnsi="Times New Roman" w:cs="Times New Roman"/>
          <w:sz w:val="24"/>
          <w:szCs w:val="24"/>
          <w:u w:val="single"/>
        </w:rPr>
      </w:pPr>
      <w:r w:rsidRPr="006C2348">
        <w:rPr>
          <w:rFonts w:ascii="Times New Roman" w:hAnsi="Times New Roman" w:cs="Times New Roman"/>
          <w:sz w:val="24"/>
          <w:szCs w:val="24"/>
          <w:u w:val="single"/>
        </w:rPr>
        <w:t>Копия выписки из ЕГРЮЛ.</w:t>
      </w:r>
    </w:p>
    <w:p w:rsidR="00967599" w:rsidRPr="006C2348" w:rsidRDefault="00967599" w:rsidP="006C2348">
      <w:pPr>
        <w:pStyle w:val="a3"/>
        <w:numPr>
          <w:ilvl w:val="0"/>
          <w:numId w:val="30"/>
        </w:numPr>
        <w:rPr>
          <w:rFonts w:ascii="Times New Roman" w:hAnsi="Times New Roman" w:cs="Times New Roman"/>
          <w:sz w:val="24"/>
          <w:szCs w:val="24"/>
          <w:u w:val="single"/>
        </w:rPr>
      </w:pPr>
      <w:r w:rsidRPr="006C2348">
        <w:rPr>
          <w:rFonts w:ascii="Times New Roman" w:hAnsi="Times New Roman" w:cs="Times New Roman"/>
          <w:sz w:val="24"/>
          <w:szCs w:val="24"/>
          <w:u w:val="single"/>
        </w:rPr>
        <w:t>Старый (новый) акт разграничения границ балансовой принадлежности</w:t>
      </w:r>
      <w:r w:rsidR="006C2348" w:rsidRPr="006C2348">
        <w:rPr>
          <w:rFonts w:ascii="Times New Roman" w:hAnsi="Times New Roman" w:cs="Times New Roman"/>
          <w:sz w:val="24"/>
          <w:szCs w:val="24"/>
          <w:u w:val="single"/>
        </w:rPr>
        <w:t>.</w:t>
      </w:r>
    </w:p>
    <w:p w:rsidR="00967599" w:rsidRPr="006C2348" w:rsidRDefault="006C2348" w:rsidP="00967599">
      <w:pPr>
        <w:pStyle w:val="a3"/>
        <w:numPr>
          <w:ilvl w:val="0"/>
          <w:numId w:val="30"/>
        </w:numPr>
        <w:rPr>
          <w:rFonts w:ascii="Times New Roman" w:hAnsi="Times New Roman" w:cs="Times New Roman"/>
          <w:sz w:val="24"/>
          <w:szCs w:val="24"/>
          <w:u w:val="single"/>
        </w:rPr>
      </w:pPr>
      <w:r w:rsidRPr="006C2348">
        <w:rPr>
          <w:rFonts w:ascii="Times New Roman" w:hAnsi="Times New Roman" w:cs="Times New Roman"/>
          <w:sz w:val="24"/>
          <w:szCs w:val="24"/>
          <w:u w:val="single"/>
        </w:rPr>
        <w:t>Однолинейная схема.</w:t>
      </w:r>
    </w:p>
    <w:p w:rsidR="00967599" w:rsidRPr="006C2348" w:rsidRDefault="00967599" w:rsidP="00967599">
      <w:pPr>
        <w:pStyle w:val="a3"/>
        <w:numPr>
          <w:ilvl w:val="0"/>
          <w:numId w:val="30"/>
        </w:numPr>
        <w:rPr>
          <w:rFonts w:ascii="Times New Roman" w:hAnsi="Times New Roman" w:cs="Times New Roman"/>
          <w:sz w:val="24"/>
          <w:szCs w:val="24"/>
          <w:u w:val="single"/>
        </w:rPr>
      </w:pPr>
      <w:r w:rsidRPr="006C2348">
        <w:rPr>
          <w:rFonts w:ascii="Times New Roman" w:hAnsi="Times New Roman" w:cs="Times New Roman"/>
          <w:sz w:val="24"/>
          <w:szCs w:val="24"/>
          <w:u w:val="single"/>
        </w:rPr>
        <w:t>Доверенность или иные документы, подтверждающие полномочия представителя заявителя (копия).</w:t>
      </w:r>
    </w:p>
    <w:p w:rsidR="00967599" w:rsidRDefault="00967599" w:rsidP="00967599">
      <w:pPr>
        <w:autoSpaceDE w:val="0"/>
        <w:autoSpaceDN w:val="0"/>
        <w:adjustRightInd w:val="0"/>
        <w:spacing w:after="0" w:line="240" w:lineRule="auto"/>
        <w:jc w:val="both"/>
        <w:rPr>
          <w:rFonts w:cstheme="minorHAnsi"/>
          <w:sz w:val="20"/>
          <w:szCs w:val="20"/>
        </w:rPr>
      </w:pPr>
    </w:p>
    <w:p w:rsidR="00967599" w:rsidRDefault="00967599" w:rsidP="00967599">
      <w:pPr>
        <w:autoSpaceDE w:val="0"/>
        <w:autoSpaceDN w:val="0"/>
        <w:adjustRightInd w:val="0"/>
        <w:spacing w:after="0" w:line="240" w:lineRule="auto"/>
        <w:ind w:firstLine="540"/>
        <w:jc w:val="both"/>
        <w:rPr>
          <w:rFonts w:cstheme="minorHAnsi"/>
          <w:sz w:val="20"/>
          <w:szCs w:val="20"/>
        </w:rPr>
      </w:pPr>
    </w:p>
    <w:p w:rsidR="006C2348" w:rsidRDefault="00967599" w:rsidP="006C2348">
      <w:pPr>
        <w:autoSpaceDE w:val="0"/>
        <w:autoSpaceDN w:val="0"/>
        <w:adjustRightInd w:val="0"/>
        <w:spacing w:after="0" w:line="240" w:lineRule="auto"/>
        <w:ind w:firstLine="540"/>
        <w:jc w:val="both"/>
        <w:rPr>
          <w:rFonts w:cstheme="minorHAnsi"/>
          <w:sz w:val="20"/>
          <w:szCs w:val="20"/>
        </w:rPr>
      </w:pPr>
      <w:proofErr w:type="gramStart"/>
      <w:r w:rsidRPr="00237EB6">
        <w:rPr>
          <w:rFonts w:cstheme="minorHAnsi"/>
          <w:sz w:val="20"/>
          <w:szCs w:val="20"/>
        </w:rPr>
        <w:t xml:space="preserve">*Лицо,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(согласно п. 79, Разделу </w:t>
      </w:r>
      <w:r w:rsidRPr="00237EB6">
        <w:rPr>
          <w:rFonts w:cstheme="minorHAnsi"/>
          <w:sz w:val="20"/>
          <w:szCs w:val="20"/>
          <w:lang w:val="en-US"/>
        </w:rPr>
        <w:t>VIII</w:t>
      </w:r>
      <w:r w:rsidRPr="00237EB6">
        <w:rPr>
          <w:rFonts w:cstheme="minorHAnsi"/>
          <w:sz w:val="20"/>
          <w:szCs w:val="20"/>
        </w:rPr>
        <w:t>.</w:t>
      </w:r>
      <w:proofErr w:type="gramEnd"/>
      <w:r w:rsidRPr="00237EB6">
        <w:rPr>
          <w:rFonts w:cstheme="minorHAnsi"/>
          <w:sz w:val="20"/>
          <w:szCs w:val="20"/>
        </w:rPr>
        <w:t xml:space="preserve"> </w:t>
      </w:r>
      <w:proofErr w:type="gramStart"/>
      <w:r w:rsidRPr="00237EB6">
        <w:rPr>
          <w:rFonts w:cstheme="minorHAnsi"/>
          <w:sz w:val="20"/>
          <w:szCs w:val="20"/>
        </w:rPr>
        <w:t>Постановление № 861от 27.12. 2004 г.).</w:t>
      </w:r>
      <w:proofErr w:type="gramEnd"/>
      <w:r w:rsidRPr="00237EB6">
        <w:rPr>
          <w:rFonts w:cstheme="minorHAnsi"/>
          <w:sz w:val="20"/>
          <w:szCs w:val="20"/>
        </w:rPr>
        <w:t xml:space="preserve"> При этом размер компенсации затрат на изготовление указанных документов не может превышать 1000 рублей за всю процедуру.</w:t>
      </w:r>
    </w:p>
    <w:p w:rsidR="004106AF" w:rsidRPr="000263D1" w:rsidRDefault="004106AF" w:rsidP="004106AF">
      <w:pPr>
        <w:spacing w:line="360" w:lineRule="auto"/>
        <w:jc w:val="center"/>
        <w:rPr>
          <w:rFonts w:ascii="Times New Roman" w:hAnsi="Times New Roman" w:cs="Times New Roman"/>
          <w:b/>
          <w:sz w:val="20"/>
          <w:szCs w:val="20"/>
        </w:rPr>
      </w:pPr>
      <w:r w:rsidRPr="000263D1">
        <w:rPr>
          <w:rFonts w:ascii="Times New Roman" w:hAnsi="Times New Roman" w:cs="Times New Roman"/>
          <w:b/>
          <w:sz w:val="20"/>
          <w:szCs w:val="20"/>
        </w:rPr>
        <w:lastRenderedPageBreak/>
        <w:t>ПРАВОУСТАНАВЛИВАЮЩИЕ ДОКУМЕНТЫ, НЕОБХОДИМЫЕ ДЛЯ ПОДАЧИ ЗАЯВЛЕНИЯ НА  ПЕРЕОФОРМЛЕНИИ (ВОССТАНОВЛЕНИИ) ДОКУМЕНТОВ О ТЕХНОЛОГИЧЕСКОМ ПРИСОЕДИНЕНИИ*</w:t>
      </w:r>
    </w:p>
    <w:p w:rsidR="004106AF" w:rsidRPr="000263D1" w:rsidRDefault="004106AF" w:rsidP="004106AF">
      <w:pPr>
        <w:spacing w:line="360" w:lineRule="auto"/>
        <w:jc w:val="center"/>
        <w:rPr>
          <w:rFonts w:ascii="Times New Roman" w:hAnsi="Times New Roman" w:cs="Times New Roman"/>
          <w:b/>
        </w:rPr>
      </w:pPr>
      <w:r w:rsidRPr="000263D1">
        <w:rPr>
          <w:rFonts w:ascii="Times New Roman" w:hAnsi="Times New Roman" w:cs="Times New Roman"/>
          <w:b/>
        </w:rPr>
        <w:t xml:space="preserve">ДЛЯ </w:t>
      </w:r>
      <w:r>
        <w:rPr>
          <w:rFonts w:ascii="Times New Roman" w:hAnsi="Times New Roman" w:cs="Times New Roman"/>
          <w:b/>
        </w:rPr>
        <w:t>ТСЖ</w:t>
      </w:r>
    </w:p>
    <w:p w:rsidR="004106AF" w:rsidRDefault="004106AF" w:rsidP="004106AF">
      <w:pPr>
        <w:pStyle w:val="a3"/>
        <w:numPr>
          <w:ilvl w:val="0"/>
          <w:numId w:val="32"/>
        </w:numPr>
        <w:rPr>
          <w:rFonts w:ascii="Times New Roman" w:hAnsi="Times New Roman" w:cs="Times New Roman"/>
          <w:sz w:val="24"/>
          <w:szCs w:val="24"/>
          <w:u w:val="single"/>
        </w:rPr>
      </w:pPr>
      <w:r>
        <w:rPr>
          <w:rFonts w:ascii="Times New Roman" w:hAnsi="Times New Roman" w:cs="Times New Roman"/>
          <w:sz w:val="24"/>
          <w:szCs w:val="24"/>
          <w:u w:val="single"/>
        </w:rPr>
        <w:t>Протокол общего собрания.</w:t>
      </w:r>
    </w:p>
    <w:p w:rsidR="004106AF" w:rsidRDefault="004106AF" w:rsidP="004106AF">
      <w:pPr>
        <w:pStyle w:val="a3"/>
        <w:numPr>
          <w:ilvl w:val="0"/>
          <w:numId w:val="32"/>
        </w:numPr>
        <w:rPr>
          <w:rFonts w:ascii="Times New Roman" w:hAnsi="Times New Roman" w:cs="Times New Roman"/>
          <w:sz w:val="24"/>
          <w:szCs w:val="24"/>
          <w:u w:val="single"/>
        </w:rPr>
      </w:pPr>
      <w:r w:rsidRPr="006C2348">
        <w:rPr>
          <w:rFonts w:ascii="Times New Roman" w:hAnsi="Times New Roman" w:cs="Times New Roman"/>
          <w:sz w:val="24"/>
          <w:szCs w:val="24"/>
          <w:u w:val="single"/>
        </w:rPr>
        <w:t>Реквизиты на отдельном листе.</w:t>
      </w:r>
    </w:p>
    <w:p w:rsidR="004106AF" w:rsidRDefault="004106AF" w:rsidP="004106AF">
      <w:pPr>
        <w:pStyle w:val="a3"/>
        <w:numPr>
          <w:ilvl w:val="0"/>
          <w:numId w:val="32"/>
        </w:numPr>
        <w:rPr>
          <w:rFonts w:ascii="Times New Roman" w:hAnsi="Times New Roman" w:cs="Times New Roman"/>
          <w:sz w:val="24"/>
          <w:szCs w:val="24"/>
          <w:u w:val="single"/>
        </w:rPr>
      </w:pPr>
      <w:r w:rsidRPr="006C2348">
        <w:rPr>
          <w:rFonts w:ascii="Times New Roman" w:hAnsi="Times New Roman" w:cs="Times New Roman"/>
          <w:sz w:val="24"/>
          <w:szCs w:val="24"/>
          <w:u w:val="single"/>
        </w:rPr>
        <w:t>Копия выписки из ЕГРЮЛ.</w:t>
      </w:r>
    </w:p>
    <w:p w:rsidR="004106AF" w:rsidRPr="006C2348" w:rsidRDefault="004106AF" w:rsidP="004106AF">
      <w:pPr>
        <w:pStyle w:val="a3"/>
        <w:numPr>
          <w:ilvl w:val="0"/>
          <w:numId w:val="32"/>
        </w:numPr>
        <w:rPr>
          <w:rFonts w:ascii="Times New Roman" w:hAnsi="Times New Roman" w:cs="Times New Roman"/>
          <w:sz w:val="24"/>
          <w:szCs w:val="24"/>
          <w:u w:val="single"/>
        </w:rPr>
      </w:pPr>
      <w:r w:rsidRPr="006C2348">
        <w:rPr>
          <w:rFonts w:ascii="Times New Roman" w:hAnsi="Times New Roman" w:cs="Times New Roman"/>
          <w:sz w:val="24"/>
          <w:szCs w:val="24"/>
          <w:u w:val="single"/>
        </w:rPr>
        <w:t>Старый (новый) акт разграничения границ балансовой принадлежности.</w:t>
      </w:r>
    </w:p>
    <w:p w:rsidR="004106AF" w:rsidRPr="006C2348" w:rsidRDefault="004106AF" w:rsidP="004106AF">
      <w:pPr>
        <w:pStyle w:val="a3"/>
        <w:numPr>
          <w:ilvl w:val="0"/>
          <w:numId w:val="32"/>
        </w:numPr>
        <w:rPr>
          <w:rFonts w:ascii="Times New Roman" w:hAnsi="Times New Roman" w:cs="Times New Roman"/>
          <w:sz w:val="24"/>
          <w:szCs w:val="24"/>
          <w:u w:val="single"/>
        </w:rPr>
      </w:pPr>
      <w:r w:rsidRPr="006C2348">
        <w:rPr>
          <w:rFonts w:ascii="Times New Roman" w:hAnsi="Times New Roman" w:cs="Times New Roman"/>
          <w:sz w:val="24"/>
          <w:szCs w:val="24"/>
          <w:u w:val="single"/>
        </w:rPr>
        <w:t>Однолинейная схема.</w:t>
      </w:r>
    </w:p>
    <w:p w:rsidR="004106AF" w:rsidRPr="006C2348" w:rsidRDefault="004106AF" w:rsidP="004106AF">
      <w:pPr>
        <w:pStyle w:val="a3"/>
        <w:numPr>
          <w:ilvl w:val="0"/>
          <w:numId w:val="32"/>
        </w:numPr>
        <w:rPr>
          <w:rFonts w:ascii="Times New Roman" w:hAnsi="Times New Roman" w:cs="Times New Roman"/>
          <w:sz w:val="24"/>
          <w:szCs w:val="24"/>
          <w:u w:val="single"/>
        </w:rPr>
      </w:pPr>
      <w:r w:rsidRPr="006C2348">
        <w:rPr>
          <w:rFonts w:ascii="Times New Roman" w:hAnsi="Times New Roman" w:cs="Times New Roman"/>
          <w:sz w:val="24"/>
          <w:szCs w:val="24"/>
          <w:u w:val="single"/>
        </w:rPr>
        <w:t>Доверенность или иные документы, подтверждающие полномочия представителя заявителя (копия).</w:t>
      </w:r>
    </w:p>
    <w:p w:rsidR="004106AF" w:rsidRDefault="004106AF" w:rsidP="004106AF">
      <w:pPr>
        <w:autoSpaceDE w:val="0"/>
        <w:autoSpaceDN w:val="0"/>
        <w:adjustRightInd w:val="0"/>
        <w:spacing w:after="0" w:line="240" w:lineRule="auto"/>
        <w:jc w:val="both"/>
        <w:rPr>
          <w:rFonts w:cstheme="minorHAnsi"/>
          <w:sz w:val="20"/>
          <w:szCs w:val="20"/>
        </w:rPr>
      </w:pPr>
    </w:p>
    <w:p w:rsidR="004106AF" w:rsidRDefault="004106AF" w:rsidP="004106AF">
      <w:pPr>
        <w:autoSpaceDE w:val="0"/>
        <w:autoSpaceDN w:val="0"/>
        <w:adjustRightInd w:val="0"/>
        <w:spacing w:after="0" w:line="240" w:lineRule="auto"/>
        <w:ind w:firstLine="540"/>
        <w:jc w:val="both"/>
        <w:rPr>
          <w:rFonts w:cstheme="minorHAnsi"/>
          <w:sz w:val="20"/>
          <w:szCs w:val="20"/>
        </w:rPr>
      </w:pPr>
    </w:p>
    <w:p w:rsidR="004106AF" w:rsidRPr="006C2348" w:rsidRDefault="004106AF" w:rsidP="004106AF">
      <w:pPr>
        <w:autoSpaceDE w:val="0"/>
        <w:autoSpaceDN w:val="0"/>
        <w:adjustRightInd w:val="0"/>
        <w:spacing w:after="0" w:line="240" w:lineRule="auto"/>
        <w:ind w:firstLine="540"/>
        <w:jc w:val="both"/>
        <w:rPr>
          <w:rFonts w:cstheme="minorHAnsi"/>
          <w:sz w:val="20"/>
          <w:szCs w:val="20"/>
        </w:rPr>
      </w:pPr>
      <w:proofErr w:type="gramStart"/>
      <w:r w:rsidRPr="00237EB6">
        <w:rPr>
          <w:rFonts w:cstheme="minorHAnsi"/>
          <w:sz w:val="20"/>
          <w:szCs w:val="20"/>
        </w:rPr>
        <w:t xml:space="preserve">*Лицо,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(согласно п. 79, Разделу </w:t>
      </w:r>
      <w:r w:rsidRPr="00237EB6">
        <w:rPr>
          <w:rFonts w:cstheme="minorHAnsi"/>
          <w:sz w:val="20"/>
          <w:szCs w:val="20"/>
          <w:lang w:val="en-US"/>
        </w:rPr>
        <w:t>VIII</w:t>
      </w:r>
      <w:r w:rsidRPr="00237EB6">
        <w:rPr>
          <w:rFonts w:cstheme="minorHAnsi"/>
          <w:sz w:val="20"/>
          <w:szCs w:val="20"/>
        </w:rPr>
        <w:t>.</w:t>
      </w:r>
      <w:proofErr w:type="gramEnd"/>
      <w:r w:rsidRPr="00237EB6">
        <w:rPr>
          <w:rFonts w:cstheme="minorHAnsi"/>
          <w:sz w:val="20"/>
          <w:szCs w:val="20"/>
        </w:rPr>
        <w:t xml:space="preserve"> </w:t>
      </w:r>
      <w:proofErr w:type="gramStart"/>
      <w:r w:rsidRPr="00237EB6">
        <w:rPr>
          <w:rFonts w:cstheme="minorHAnsi"/>
          <w:sz w:val="20"/>
          <w:szCs w:val="20"/>
        </w:rPr>
        <w:t>Постановление № 861от 27.12. 2004 г.).</w:t>
      </w:r>
      <w:proofErr w:type="gramEnd"/>
      <w:r w:rsidRPr="00237EB6">
        <w:rPr>
          <w:rFonts w:cstheme="minorHAnsi"/>
          <w:sz w:val="20"/>
          <w:szCs w:val="20"/>
        </w:rPr>
        <w:t xml:space="preserve"> При этом размер компенсации затрат на изготовление указанных документов не может превышать 1000 рублей за всю процедуру.</w:t>
      </w:r>
    </w:p>
    <w:p w:rsidR="004106AF" w:rsidRPr="006C2348" w:rsidRDefault="004106AF" w:rsidP="006C2348">
      <w:pPr>
        <w:autoSpaceDE w:val="0"/>
        <w:autoSpaceDN w:val="0"/>
        <w:adjustRightInd w:val="0"/>
        <w:spacing w:after="0" w:line="240" w:lineRule="auto"/>
        <w:ind w:firstLine="540"/>
        <w:jc w:val="both"/>
        <w:rPr>
          <w:rFonts w:cstheme="minorHAnsi"/>
          <w:sz w:val="20"/>
          <w:szCs w:val="20"/>
        </w:rPr>
      </w:pPr>
    </w:p>
    <w:sectPr w:rsidR="004106AF" w:rsidRPr="006C2348" w:rsidSect="007F3374">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01" w:rsidRDefault="00914B01" w:rsidP="00C81D03">
      <w:pPr>
        <w:spacing w:after="0" w:line="240" w:lineRule="auto"/>
      </w:pPr>
      <w:r>
        <w:separator/>
      </w:r>
    </w:p>
  </w:endnote>
  <w:endnote w:type="continuationSeparator" w:id="0">
    <w:p w:rsidR="00914B01" w:rsidRDefault="00914B01" w:rsidP="00C81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03" w:rsidRDefault="00C81D03">
    <w:pPr>
      <w:pStyle w:val="a6"/>
    </w:pPr>
  </w:p>
  <w:p w:rsidR="00C81D03" w:rsidRDefault="00C81D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01" w:rsidRDefault="00914B01" w:rsidP="00C81D03">
      <w:pPr>
        <w:spacing w:after="0" w:line="240" w:lineRule="auto"/>
      </w:pPr>
      <w:r>
        <w:separator/>
      </w:r>
    </w:p>
  </w:footnote>
  <w:footnote w:type="continuationSeparator" w:id="0">
    <w:p w:rsidR="00914B01" w:rsidRDefault="00914B01" w:rsidP="00C81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EA" w:rsidRDefault="00326D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286"/>
    <w:multiLevelType w:val="hybridMultilevel"/>
    <w:tmpl w:val="AE323A20"/>
    <w:lvl w:ilvl="0" w:tplc="8C6A29B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5233D1C"/>
    <w:multiLevelType w:val="hybridMultilevel"/>
    <w:tmpl w:val="E4CE3C9C"/>
    <w:lvl w:ilvl="0" w:tplc="7A36DD3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06366A"/>
    <w:multiLevelType w:val="multilevel"/>
    <w:tmpl w:val="8BD4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6160CE"/>
    <w:multiLevelType w:val="multilevel"/>
    <w:tmpl w:val="141A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BB58E6"/>
    <w:multiLevelType w:val="multilevel"/>
    <w:tmpl w:val="6A54B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71EA"/>
    <w:multiLevelType w:val="hybridMultilevel"/>
    <w:tmpl w:val="BEA2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E775B"/>
    <w:multiLevelType w:val="hybridMultilevel"/>
    <w:tmpl w:val="AE323A20"/>
    <w:lvl w:ilvl="0" w:tplc="8C6A29B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27A0B5E"/>
    <w:multiLevelType w:val="multilevel"/>
    <w:tmpl w:val="6DE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25E83"/>
    <w:multiLevelType w:val="multilevel"/>
    <w:tmpl w:val="2BD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40DD"/>
    <w:multiLevelType w:val="hybridMultilevel"/>
    <w:tmpl w:val="32BEE8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14388"/>
    <w:multiLevelType w:val="multilevel"/>
    <w:tmpl w:val="137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A223B"/>
    <w:multiLevelType w:val="hybridMultilevel"/>
    <w:tmpl w:val="2584A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D1732"/>
    <w:multiLevelType w:val="multilevel"/>
    <w:tmpl w:val="21D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24384"/>
    <w:multiLevelType w:val="hybridMultilevel"/>
    <w:tmpl w:val="32BEE8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C0EFD"/>
    <w:multiLevelType w:val="multilevel"/>
    <w:tmpl w:val="667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EC21C1"/>
    <w:multiLevelType w:val="hybridMultilevel"/>
    <w:tmpl w:val="41FA8CF4"/>
    <w:lvl w:ilvl="0" w:tplc="36B089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EF007BA"/>
    <w:multiLevelType w:val="hybridMultilevel"/>
    <w:tmpl w:val="41FA8CF4"/>
    <w:lvl w:ilvl="0" w:tplc="36B089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F2914C9"/>
    <w:multiLevelType w:val="hybridMultilevel"/>
    <w:tmpl w:val="41FA8CF4"/>
    <w:lvl w:ilvl="0" w:tplc="36B089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2ED0327"/>
    <w:multiLevelType w:val="multilevel"/>
    <w:tmpl w:val="4F9C7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C766CA"/>
    <w:multiLevelType w:val="multilevel"/>
    <w:tmpl w:val="34E2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2C592B"/>
    <w:multiLevelType w:val="multilevel"/>
    <w:tmpl w:val="0798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315EA"/>
    <w:multiLevelType w:val="multilevel"/>
    <w:tmpl w:val="BDD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F7773"/>
    <w:multiLevelType w:val="multilevel"/>
    <w:tmpl w:val="72FE1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0820DB"/>
    <w:multiLevelType w:val="multilevel"/>
    <w:tmpl w:val="6FF48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206049"/>
    <w:multiLevelType w:val="multilevel"/>
    <w:tmpl w:val="5410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DF65FD"/>
    <w:multiLevelType w:val="multilevel"/>
    <w:tmpl w:val="E89AD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415D1A"/>
    <w:multiLevelType w:val="hybridMultilevel"/>
    <w:tmpl w:val="32BEE8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EC653A"/>
    <w:multiLevelType w:val="hybridMultilevel"/>
    <w:tmpl w:val="0946041E"/>
    <w:lvl w:ilvl="0" w:tplc="C4880B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7473D6E"/>
    <w:multiLevelType w:val="multilevel"/>
    <w:tmpl w:val="B2D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61048F"/>
    <w:multiLevelType w:val="multilevel"/>
    <w:tmpl w:val="2C68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5068B0"/>
    <w:multiLevelType w:val="multilevel"/>
    <w:tmpl w:val="0916E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6"/>
  </w:num>
  <w:num w:numId="3">
    <w:abstractNumId w:val="27"/>
  </w:num>
  <w:num w:numId="4">
    <w:abstractNumId w:val="1"/>
  </w:num>
  <w:num w:numId="5">
    <w:abstractNumId w:val="4"/>
  </w:num>
  <w:num w:numId="6">
    <w:abstractNumId w:val="30"/>
  </w:num>
  <w:num w:numId="7">
    <w:abstractNumId w:val="25"/>
  </w:num>
  <w:num w:numId="8">
    <w:abstractNumId w:val="23"/>
  </w:num>
  <w:num w:numId="9">
    <w:abstractNumId w:val="24"/>
  </w:num>
  <w:num w:numId="10">
    <w:abstractNumId w:val="18"/>
  </w:num>
  <w:num w:numId="11">
    <w:abstractNumId w:val="22"/>
  </w:num>
  <w:num w:numId="12">
    <w:abstractNumId w:val="20"/>
  </w:num>
  <w:num w:numId="13">
    <w:abstractNumId w:val="12"/>
  </w:num>
  <w:num w:numId="14">
    <w:abstractNumId w:val="10"/>
  </w:num>
  <w:num w:numId="15">
    <w:abstractNumId w:val="28"/>
  </w:num>
  <w:num w:numId="16">
    <w:abstractNumId w:val="3"/>
  </w:num>
  <w:num w:numId="17">
    <w:abstractNumId w:val="19"/>
  </w:num>
  <w:num w:numId="18">
    <w:abstractNumId w:val="2"/>
  </w:num>
  <w:num w:numId="19">
    <w:abstractNumId w:val="29"/>
  </w:num>
  <w:num w:numId="20">
    <w:abstractNumId w:val="7"/>
  </w:num>
  <w:num w:numId="21">
    <w:abstractNumId w:val="8"/>
  </w:num>
  <w:num w:numId="22">
    <w:abstractNumId w:val="14"/>
  </w:num>
  <w:num w:numId="23">
    <w:abstractNumId w:val="21"/>
  </w:num>
  <w:num w:numId="24">
    <w:abstractNumId w:val="5"/>
  </w:num>
  <w:num w:numId="25">
    <w:abstractNumId w:val="9"/>
  </w:num>
  <w:num w:numId="26">
    <w:abstractNumId w:val="15"/>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64AD"/>
    <w:rsid w:val="00023408"/>
    <w:rsid w:val="000263D1"/>
    <w:rsid w:val="000933D5"/>
    <w:rsid w:val="000975E7"/>
    <w:rsid w:val="000C7278"/>
    <w:rsid w:val="00127F4E"/>
    <w:rsid w:val="001306EC"/>
    <w:rsid w:val="00161554"/>
    <w:rsid w:val="001B64AD"/>
    <w:rsid w:val="001F6B04"/>
    <w:rsid w:val="00203C79"/>
    <w:rsid w:val="0023494D"/>
    <w:rsid w:val="00237EB6"/>
    <w:rsid w:val="002423ED"/>
    <w:rsid w:val="00257A1C"/>
    <w:rsid w:val="002D3226"/>
    <w:rsid w:val="002E5B40"/>
    <w:rsid w:val="00321211"/>
    <w:rsid w:val="00326DEA"/>
    <w:rsid w:val="003274BF"/>
    <w:rsid w:val="00364D0B"/>
    <w:rsid w:val="003C1FE6"/>
    <w:rsid w:val="003C41F3"/>
    <w:rsid w:val="003D3BC2"/>
    <w:rsid w:val="003E2DE1"/>
    <w:rsid w:val="004106AF"/>
    <w:rsid w:val="004263FC"/>
    <w:rsid w:val="00456BA6"/>
    <w:rsid w:val="004601A0"/>
    <w:rsid w:val="00464BA5"/>
    <w:rsid w:val="00465000"/>
    <w:rsid w:val="0047180E"/>
    <w:rsid w:val="004E2B3A"/>
    <w:rsid w:val="004E444E"/>
    <w:rsid w:val="004E6E59"/>
    <w:rsid w:val="004F522E"/>
    <w:rsid w:val="00506EE6"/>
    <w:rsid w:val="005564A7"/>
    <w:rsid w:val="005565F6"/>
    <w:rsid w:val="00576FA1"/>
    <w:rsid w:val="00583585"/>
    <w:rsid w:val="00594661"/>
    <w:rsid w:val="005A31F3"/>
    <w:rsid w:val="005B2A63"/>
    <w:rsid w:val="005B6133"/>
    <w:rsid w:val="00661C7F"/>
    <w:rsid w:val="006A679E"/>
    <w:rsid w:val="006A6F42"/>
    <w:rsid w:val="006C2348"/>
    <w:rsid w:val="006D19EB"/>
    <w:rsid w:val="006F0766"/>
    <w:rsid w:val="006F4BD1"/>
    <w:rsid w:val="007B6A82"/>
    <w:rsid w:val="007C3FCC"/>
    <w:rsid w:val="007D5A94"/>
    <w:rsid w:val="00866BB6"/>
    <w:rsid w:val="008F54C3"/>
    <w:rsid w:val="008F59BF"/>
    <w:rsid w:val="00906FC2"/>
    <w:rsid w:val="00914B01"/>
    <w:rsid w:val="00967599"/>
    <w:rsid w:val="009875F2"/>
    <w:rsid w:val="00996A53"/>
    <w:rsid w:val="009A000E"/>
    <w:rsid w:val="00A44FFD"/>
    <w:rsid w:val="00A57CDC"/>
    <w:rsid w:val="00A6778A"/>
    <w:rsid w:val="00A95F8B"/>
    <w:rsid w:val="00AA1D51"/>
    <w:rsid w:val="00AC5B92"/>
    <w:rsid w:val="00AC5C72"/>
    <w:rsid w:val="00B133CC"/>
    <w:rsid w:val="00B53D56"/>
    <w:rsid w:val="00B636C6"/>
    <w:rsid w:val="00B71025"/>
    <w:rsid w:val="00B949EF"/>
    <w:rsid w:val="00BC0557"/>
    <w:rsid w:val="00BD6F8C"/>
    <w:rsid w:val="00C20648"/>
    <w:rsid w:val="00C3054F"/>
    <w:rsid w:val="00C81D03"/>
    <w:rsid w:val="00CB15A1"/>
    <w:rsid w:val="00CB1B7A"/>
    <w:rsid w:val="00CB2700"/>
    <w:rsid w:val="00D04CF3"/>
    <w:rsid w:val="00D76D06"/>
    <w:rsid w:val="00DA5F74"/>
    <w:rsid w:val="00DE0FE2"/>
    <w:rsid w:val="00DE2EA1"/>
    <w:rsid w:val="00E22B4F"/>
    <w:rsid w:val="00E45F67"/>
    <w:rsid w:val="00E52294"/>
    <w:rsid w:val="00E717DA"/>
    <w:rsid w:val="00EB471B"/>
    <w:rsid w:val="00EC7EC6"/>
    <w:rsid w:val="00EE2C91"/>
    <w:rsid w:val="00EF2347"/>
    <w:rsid w:val="00F0117A"/>
    <w:rsid w:val="00F14C71"/>
    <w:rsid w:val="00FC7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AD"/>
  </w:style>
  <w:style w:type="paragraph" w:styleId="2">
    <w:name w:val="heading 2"/>
    <w:basedOn w:val="a"/>
    <w:link w:val="20"/>
    <w:uiPriority w:val="9"/>
    <w:qFormat/>
    <w:rsid w:val="00C81D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4AD"/>
    <w:pPr>
      <w:ind w:left="720"/>
      <w:contextualSpacing/>
    </w:pPr>
  </w:style>
  <w:style w:type="paragraph" w:styleId="a4">
    <w:name w:val="header"/>
    <w:basedOn w:val="a"/>
    <w:link w:val="a5"/>
    <w:uiPriority w:val="99"/>
    <w:semiHidden/>
    <w:unhideWhenUsed/>
    <w:rsid w:val="00C81D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1D03"/>
  </w:style>
  <w:style w:type="paragraph" w:styleId="a6">
    <w:name w:val="footer"/>
    <w:basedOn w:val="a"/>
    <w:link w:val="a7"/>
    <w:uiPriority w:val="99"/>
    <w:semiHidden/>
    <w:unhideWhenUsed/>
    <w:rsid w:val="00C81D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81D03"/>
  </w:style>
  <w:style w:type="paragraph" w:styleId="a8">
    <w:name w:val="Normal (Web)"/>
    <w:basedOn w:val="a"/>
    <w:uiPriority w:val="99"/>
    <w:semiHidden/>
    <w:unhideWhenUsed/>
    <w:rsid w:val="00C81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1D03"/>
  </w:style>
  <w:style w:type="character" w:styleId="a9">
    <w:name w:val="Hyperlink"/>
    <w:basedOn w:val="a0"/>
    <w:uiPriority w:val="99"/>
    <w:semiHidden/>
    <w:unhideWhenUsed/>
    <w:rsid w:val="00C81D03"/>
    <w:rPr>
      <w:color w:val="0000FF"/>
      <w:u w:val="single"/>
    </w:rPr>
  </w:style>
  <w:style w:type="character" w:customStyle="1" w:styleId="20">
    <w:name w:val="Заголовок 2 Знак"/>
    <w:basedOn w:val="a0"/>
    <w:link w:val="2"/>
    <w:uiPriority w:val="9"/>
    <w:rsid w:val="00C81D0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80594982">
      <w:bodyDiv w:val="1"/>
      <w:marLeft w:val="0"/>
      <w:marRight w:val="0"/>
      <w:marTop w:val="0"/>
      <w:marBottom w:val="0"/>
      <w:divBdr>
        <w:top w:val="none" w:sz="0" w:space="0" w:color="auto"/>
        <w:left w:val="none" w:sz="0" w:space="0" w:color="auto"/>
        <w:bottom w:val="none" w:sz="0" w:space="0" w:color="auto"/>
        <w:right w:val="none" w:sz="0" w:space="0" w:color="auto"/>
      </w:divBdr>
    </w:div>
    <w:div w:id="764884905">
      <w:bodyDiv w:val="1"/>
      <w:marLeft w:val="0"/>
      <w:marRight w:val="0"/>
      <w:marTop w:val="0"/>
      <w:marBottom w:val="0"/>
      <w:divBdr>
        <w:top w:val="none" w:sz="0" w:space="0" w:color="auto"/>
        <w:left w:val="none" w:sz="0" w:space="0" w:color="auto"/>
        <w:bottom w:val="none" w:sz="0" w:space="0" w:color="auto"/>
        <w:right w:val="none" w:sz="0" w:space="0" w:color="auto"/>
      </w:divBdr>
      <w:divsChild>
        <w:div w:id="1461462004">
          <w:marLeft w:val="0"/>
          <w:marRight w:val="0"/>
          <w:marTop w:val="0"/>
          <w:marBottom w:val="0"/>
          <w:divBdr>
            <w:top w:val="none" w:sz="0" w:space="0" w:color="auto"/>
            <w:left w:val="none" w:sz="0" w:space="0" w:color="auto"/>
            <w:bottom w:val="none" w:sz="0" w:space="0" w:color="auto"/>
            <w:right w:val="none" w:sz="0" w:space="0" w:color="auto"/>
          </w:divBdr>
        </w:div>
        <w:div w:id="1741365095">
          <w:marLeft w:val="0"/>
          <w:marRight w:val="0"/>
          <w:marTop w:val="0"/>
          <w:marBottom w:val="0"/>
          <w:divBdr>
            <w:top w:val="none" w:sz="0" w:space="0" w:color="auto"/>
            <w:left w:val="none" w:sz="0" w:space="0" w:color="auto"/>
            <w:bottom w:val="none" w:sz="0" w:space="0" w:color="auto"/>
            <w:right w:val="none" w:sz="0" w:space="0" w:color="auto"/>
          </w:divBdr>
        </w:div>
        <w:div w:id="1322929745">
          <w:marLeft w:val="0"/>
          <w:marRight w:val="0"/>
          <w:marTop w:val="0"/>
          <w:marBottom w:val="0"/>
          <w:divBdr>
            <w:top w:val="none" w:sz="0" w:space="0" w:color="auto"/>
            <w:left w:val="none" w:sz="0" w:space="0" w:color="auto"/>
            <w:bottom w:val="none" w:sz="0" w:space="0" w:color="auto"/>
            <w:right w:val="none" w:sz="0" w:space="0" w:color="auto"/>
          </w:divBdr>
        </w:div>
        <w:div w:id="171576194">
          <w:marLeft w:val="0"/>
          <w:marRight w:val="0"/>
          <w:marTop w:val="0"/>
          <w:marBottom w:val="0"/>
          <w:divBdr>
            <w:top w:val="none" w:sz="0" w:space="0" w:color="auto"/>
            <w:left w:val="none" w:sz="0" w:space="0" w:color="auto"/>
            <w:bottom w:val="none" w:sz="0" w:space="0" w:color="auto"/>
            <w:right w:val="none" w:sz="0" w:space="0" w:color="auto"/>
          </w:divBdr>
        </w:div>
        <w:div w:id="751388324">
          <w:marLeft w:val="0"/>
          <w:marRight w:val="0"/>
          <w:marTop w:val="0"/>
          <w:marBottom w:val="0"/>
          <w:divBdr>
            <w:top w:val="none" w:sz="0" w:space="0" w:color="auto"/>
            <w:left w:val="none" w:sz="0" w:space="0" w:color="auto"/>
            <w:bottom w:val="none" w:sz="0" w:space="0" w:color="auto"/>
            <w:right w:val="none" w:sz="0" w:space="0" w:color="auto"/>
          </w:divBdr>
        </w:div>
        <w:div w:id="376666620">
          <w:marLeft w:val="0"/>
          <w:marRight w:val="0"/>
          <w:marTop w:val="0"/>
          <w:marBottom w:val="0"/>
          <w:divBdr>
            <w:top w:val="none" w:sz="0" w:space="0" w:color="auto"/>
            <w:left w:val="none" w:sz="0" w:space="0" w:color="auto"/>
            <w:bottom w:val="none" w:sz="0" w:space="0" w:color="auto"/>
            <w:right w:val="none" w:sz="0" w:space="0" w:color="auto"/>
          </w:divBdr>
        </w:div>
        <w:div w:id="1943561900">
          <w:marLeft w:val="0"/>
          <w:marRight w:val="0"/>
          <w:marTop w:val="0"/>
          <w:marBottom w:val="0"/>
          <w:divBdr>
            <w:top w:val="none" w:sz="0" w:space="0" w:color="auto"/>
            <w:left w:val="none" w:sz="0" w:space="0" w:color="auto"/>
            <w:bottom w:val="none" w:sz="0" w:space="0" w:color="auto"/>
            <w:right w:val="none" w:sz="0" w:space="0" w:color="auto"/>
          </w:divBdr>
        </w:div>
        <w:div w:id="216552432">
          <w:marLeft w:val="0"/>
          <w:marRight w:val="0"/>
          <w:marTop w:val="0"/>
          <w:marBottom w:val="0"/>
          <w:divBdr>
            <w:top w:val="none" w:sz="0" w:space="0" w:color="auto"/>
            <w:left w:val="none" w:sz="0" w:space="0" w:color="auto"/>
            <w:bottom w:val="none" w:sz="0" w:space="0" w:color="auto"/>
            <w:right w:val="none" w:sz="0" w:space="0" w:color="auto"/>
          </w:divBdr>
        </w:div>
        <w:div w:id="1268655076">
          <w:marLeft w:val="0"/>
          <w:marRight w:val="0"/>
          <w:marTop w:val="0"/>
          <w:marBottom w:val="0"/>
          <w:divBdr>
            <w:top w:val="none" w:sz="0" w:space="0" w:color="auto"/>
            <w:left w:val="none" w:sz="0" w:space="0" w:color="auto"/>
            <w:bottom w:val="none" w:sz="0" w:space="0" w:color="auto"/>
            <w:right w:val="none" w:sz="0" w:space="0" w:color="auto"/>
          </w:divBdr>
        </w:div>
        <w:div w:id="44373003">
          <w:marLeft w:val="0"/>
          <w:marRight w:val="0"/>
          <w:marTop w:val="0"/>
          <w:marBottom w:val="0"/>
          <w:divBdr>
            <w:top w:val="none" w:sz="0" w:space="0" w:color="auto"/>
            <w:left w:val="none" w:sz="0" w:space="0" w:color="auto"/>
            <w:bottom w:val="none" w:sz="0" w:space="0" w:color="auto"/>
            <w:right w:val="none" w:sz="0" w:space="0" w:color="auto"/>
          </w:divBdr>
        </w:div>
        <w:div w:id="594829168">
          <w:marLeft w:val="0"/>
          <w:marRight w:val="0"/>
          <w:marTop w:val="0"/>
          <w:marBottom w:val="0"/>
          <w:divBdr>
            <w:top w:val="none" w:sz="0" w:space="0" w:color="auto"/>
            <w:left w:val="none" w:sz="0" w:space="0" w:color="auto"/>
            <w:bottom w:val="none" w:sz="0" w:space="0" w:color="auto"/>
            <w:right w:val="none" w:sz="0" w:space="0" w:color="auto"/>
          </w:divBdr>
        </w:div>
        <w:div w:id="1915234605">
          <w:marLeft w:val="0"/>
          <w:marRight w:val="0"/>
          <w:marTop w:val="0"/>
          <w:marBottom w:val="0"/>
          <w:divBdr>
            <w:top w:val="none" w:sz="0" w:space="0" w:color="auto"/>
            <w:left w:val="none" w:sz="0" w:space="0" w:color="auto"/>
            <w:bottom w:val="none" w:sz="0" w:space="0" w:color="auto"/>
            <w:right w:val="none" w:sz="0" w:space="0" w:color="auto"/>
          </w:divBdr>
        </w:div>
        <w:div w:id="620306986">
          <w:marLeft w:val="0"/>
          <w:marRight w:val="0"/>
          <w:marTop w:val="0"/>
          <w:marBottom w:val="0"/>
          <w:divBdr>
            <w:top w:val="none" w:sz="0" w:space="0" w:color="auto"/>
            <w:left w:val="none" w:sz="0" w:space="0" w:color="auto"/>
            <w:bottom w:val="none" w:sz="0" w:space="0" w:color="auto"/>
            <w:right w:val="none" w:sz="0" w:space="0" w:color="auto"/>
          </w:divBdr>
        </w:div>
        <w:div w:id="793910557">
          <w:marLeft w:val="0"/>
          <w:marRight w:val="0"/>
          <w:marTop w:val="0"/>
          <w:marBottom w:val="0"/>
          <w:divBdr>
            <w:top w:val="none" w:sz="0" w:space="0" w:color="auto"/>
            <w:left w:val="none" w:sz="0" w:space="0" w:color="auto"/>
            <w:bottom w:val="none" w:sz="0" w:space="0" w:color="auto"/>
            <w:right w:val="none" w:sz="0" w:space="0" w:color="auto"/>
          </w:divBdr>
        </w:div>
        <w:div w:id="2115590301">
          <w:marLeft w:val="0"/>
          <w:marRight w:val="0"/>
          <w:marTop w:val="0"/>
          <w:marBottom w:val="0"/>
          <w:divBdr>
            <w:top w:val="none" w:sz="0" w:space="0" w:color="auto"/>
            <w:left w:val="none" w:sz="0" w:space="0" w:color="auto"/>
            <w:bottom w:val="none" w:sz="0" w:space="0" w:color="auto"/>
            <w:right w:val="none" w:sz="0" w:space="0" w:color="auto"/>
          </w:divBdr>
        </w:div>
        <w:div w:id="831213663">
          <w:marLeft w:val="0"/>
          <w:marRight w:val="0"/>
          <w:marTop w:val="0"/>
          <w:marBottom w:val="0"/>
          <w:divBdr>
            <w:top w:val="none" w:sz="0" w:space="0" w:color="auto"/>
            <w:left w:val="none" w:sz="0" w:space="0" w:color="auto"/>
            <w:bottom w:val="none" w:sz="0" w:space="0" w:color="auto"/>
            <w:right w:val="none" w:sz="0" w:space="0" w:color="auto"/>
          </w:divBdr>
        </w:div>
        <w:div w:id="1877347978">
          <w:marLeft w:val="0"/>
          <w:marRight w:val="0"/>
          <w:marTop w:val="0"/>
          <w:marBottom w:val="0"/>
          <w:divBdr>
            <w:top w:val="none" w:sz="0" w:space="0" w:color="auto"/>
            <w:left w:val="none" w:sz="0" w:space="0" w:color="auto"/>
            <w:bottom w:val="none" w:sz="0" w:space="0" w:color="auto"/>
            <w:right w:val="none" w:sz="0" w:space="0" w:color="auto"/>
          </w:divBdr>
        </w:div>
        <w:div w:id="1208178126">
          <w:marLeft w:val="0"/>
          <w:marRight w:val="0"/>
          <w:marTop w:val="0"/>
          <w:marBottom w:val="0"/>
          <w:divBdr>
            <w:top w:val="none" w:sz="0" w:space="0" w:color="auto"/>
            <w:left w:val="none" w:sz="0" w:space="0" w:color="auto"/>
            <w:bottom w:val="none" w:sz="0" w:space="0" w:color="auto"/>
            <w:right w:val="none" w:sz="0" w:space="0" w:color="auto"/>
          </w:divBdr>
        </w:div>
        <w:div w:id="162478873">
          <w:marLeft w:val="0"/>
          <w:marRight w:val="0"/>
          <w:marTop w:val="0"/>
          <w:marBottom w:val="0"/>
          <w:divBdr>
            <w:top w:val="none" w:sz="0" w:space="0" w:color="auto"/>
            <w:left w:val="none" w:sz="0" w:space="0" w:color="auto"/>
            <w:bottom w:val="none" w:sz="0" w:space="0" w:color="auto"/>
            <w:right w:val="none" w:sz="0" w:space="0" w:color="auto"/>
          </w:divBdr>
        </w:div>
        <w:div w:id="1415739145">
          <w:marLeft w:val="0"/>
          <w:marRight w:val="0"/>
          <w:marTop w:val="0"/>
          <w:marBottom w:val="0"/>
          <w:divBdr>
            <w:top w:val="none" w:sz="0" w:space="0" w:color="auto"/>
            <w:left w:val="none" w:sz="0" w:space="0" w:color="auto"/>
            <w:bottom w:val="none" w:sz="0" w:space="0" w:color="auto"/>
            <w:right w:val="none" w:sz="0" w:space="0" w:color="auto"/>
          </w:divBdr>
        </w:div>
        <w:div w:id="1150710387">
          <w:marLeft w:val="0"/>
          <w:marRight w:val="0"/>
          <w:marTop w:val="0"/>
          <w:marBottom w:val="0"/>
          <w:divBdr>
            <w:top w:val="none" w:sz="0" w:space="0" w:color="auto"/>
            <w:left w:val="none" w:sz="0" w:space="0" w:color="auto"/>
            <w:bottom w:val="none" w:sz="0" w:space="0" w:color="auto"/>
            <w:right w:val="none" w:sz="0" w:space="0" w:color="auto"/>
          </w:divBdr>
        </w:div>
        <w:div w:id="495150956">
          <w:marLeft w:val="0"/>
          <w:marRight w:val="0"/>
          <w:marTop w:val="0"/>
          <w:marBottom w:val="0"/>
          <w:divBdr>
            <w:top w:val="none" w:sz="0" w:space="0" w:color="auto"/>
            <w:left w:val="none" w:sz="0" w:space="0" w:color="auto"/>
            <w:bottom w:val="none" w:sz="0" w:space="0" w:color="auto"/>
            <w:right w:val="none" w:sz="0" w:space="0" w:color="auto"/>
          </w:divBdr>
        </w:div>
        <w:div w:id="1209099940">
          <w:marLeft w:val="0"/>
          <w:marRight w:val="0"/>
          <w:marTop w:val="0"/>
          <w:marBottom w:val="0"/>
          <w:divBdr>
            <w:top w:val="none" w:sz="0" w:space="0" w:color="auto"/>
            <w:left w:val="none" w:sz="0" w:space="0" w:color="auto"/>
            <w:bottom w:val="none" w:sz="0" w:space="0" w:color="auto"/>
            <w:right w:val="none" w:sz="0" w:space="0" w:color="auto"/>
          </w:divBdr>
        </w:div>
        <w:div w:id="919950508">
          <w:marLeft w:val="0"/>
          <w:marRight w:val="0"/>
          <w:marTop w:val="0"/>
          <w:marBottom w:val="0"/>
          <w:divBdr>
            <w:top w:val="none" w:sz="0" w:space="0" w:color="auto"/>
            <w:left w:val="none" w:sz="0" w:space="0" w:color="auto"/>
            <w:bottom w:val="none" w:sz="0" w:space="0" w:color="auto"/>
            <w:right w:val="none" w:sz="0" w:space="0" w:color="auto"/>
          </w:divBdr>
        </w:div>
        <w:div w:id="1989436012">
          <w:marLeft w:val="0"/>
          <w:marRight w:val="0"/>
          <w:marTop w:val="0"/>
          <w:marBottom w:val="0"/>
          <w:divBdr>
            <w:top w:val="none" w:sz="0" w:space="0" w:color="auto"/>
            <w:left w:val="none" w:sz="0" w:space="0" w:color="auto"/>
            <w:bottom w:val="none" w:sz="0" w:space="0" w:color="auto"/>
            <w:right w:val="none" w:sz="0" w:space="0" w:color="auto"/>
          </w:divBdr>
        </w:div>
        <w:div w:id="1413041996">
          <w:marLeft w:val="0"/>
          <w:marRight w:val="0"/>
          <w:marTop w:val="0"/>
          <w:marBottom w:val="0"/>
          <w:divBdr>
            <w:top w:val="none" w:sz="0" w:space="0" w:color="auto"/>
            <w:left w:val="none" w:sz="0" w:space="0" w:color="auto"/>
            <w:bottom w:val="none" w:sz="0" w:space="0" w:color="auto"/>
            <w:right w:val="none" w:sz="0" w:space="0" w:color="auto"/>
          </w:divBdr>
        </w:div>
        <w:div w:id="842206221">
          <w:marLeft w:val="0"/>
          <w:marRight w:val="0"/>
          <w:marTop w:val="0"/>
          <w:marBottom w:val="0"/>
          <w:divBdr>
            <w:top w:val="none" w:sz="0" w:space="0" w:color="auto"/>
            <w:left w:val="none" w:sz="0" w:space="0" w:color="auto"/>
            <w:bottom w:val="none" w:sz="0" w:space="0" w:color="auto"/>
            <w:right w:val="none" w:sz="0" w:space="0" w:color="auto"/>
          </w:divBdr>
        </w:div>
        <w:div w:id="1211188394">
          <w:marLeft w:val="0"/>
          <w:marRight w:val="0"/>
          <w:marTop w:val="0"/>
          <w:marBottom w:val="0"/>
          <w:divBdr>
            <w:top w:val="none" w:sz="0" w:space="0" w:color="auto"/>
            <w:left w:val="none" w:sz="0" w:space="0" w:color="auto"/>
            <w:bottom w:val="none" w:sz="0" w:space="0" w:color="auto"/>
            <w:right w:val="none" w:sz="0" w:space="0" w:color="auto"/>
          </w:divBdr>
        </w:div>
        <w:div w:id="1294481535">
          <w:marLeft w:val="0"/>
          <w:marRight w:val="0"/>
          <w:marTop w:val="0"/>
          <w:marBottom w:val="0"/>
          <w:divBdr>
            <w:top w:val="none" w:sz="0" w:space="0" w:color="auto"/>
            <w:left w:val="none" w:sz="0" w:space="0" w:color="auto"/>
            <w:bottom w:val="none" w:sz="0" w:space="0" w:color="auto"/>
            <w:right w:val="none" w:sz="0" w:space="0" w:color="auto"/>
          </w:divBdr>
        </w:div>
        <w:div w:id="1824927274">
          <w:marLeft w:val="0"/>
          <w:marRight w:val="0"/>
          <w:marTop w:val="0"/>
          <w:marBottom w:val="0"/>
          <w:divBdr>
            <w:top w:val="none" w:sz="0" w:space="0" w:color="auto"/>
            <w:left w:val="none" w:sz="0" w:space="0" w:color="auto"/>
            <w:bottom w:val="none" w:sz="0" w:space="0" w:color="auto"/>
            <w:right w:val="none" w:sz="0" w:space="0" w:color="auto"/>
          </w:divBdr>
        </w:div>
        <w:div w:id="345984829">
          <w:marLeft w:val="0"/>
          <w:marRight w:val="0"/>
          <w:marTop w:val="0"/>
          <w:marBottom w:val="0"/>
          <w:divBdr>
            <w:top w:val="none" w:sz="0" w:space="0" w:color="auto"/>
            <w:left w:val="none" w:sz="0" w:space="0" w:color="auto"/>
            <w:bottom w:val="none" w:sz="0" w:space="0" w:color="auto"/>
            <w:right w:val="none" w:sz="0" w:space="0" w:color="auto"/>
          </w:divBdr>
        </w:div>
        <w:div w:id="1935822767">
          <w:marLeft w:val="0"/>
          <w:marRight w:val="0"/>
          <w:marTop w:val="0"/>
          <w:marBottom w:val="0"/>
          <w:divBdr>
            <w:top w:val="none" w:sz="0" w:space="0" w:color="auto"/>
            <w:left w:val="none" w:sz="0" w:space="0" w:color="auto"/>
            <w:bottom w:val="none" w:sz="0" w:space="0" w:color="auto"/>
            <w:right w:val="none" w:sz="0" w:space="0" w:color="auto"/>
          </w:divBdr>
        </w:div>
        <w:div w:id="303891880">
          <w:marLeft w:val="0"/>
          <w:marRight w:val="0"/>
          <w:marTop w:val="0"/>
          <w:marBottom w:val="0"/>
          <w:divBdr>
            <w:top w:val="none" w:sz="0" w:space="0" w:color="auto"/>
            <w:left w:val="none" w:sz="0" w:space="0" w:color="auto"/>
            <w:bottom w:val="none" w:sz="0" w:space="0" w:color="auto"/>
            <w:right w:val="none" w:sz="0" w:space="0" w:color="auto"/>
          </w:divBdr>
        </w:div>
        <w:div w:id="2118867792">
          <w:marLeft w:val="0"/>
          <w:marRight w:val="0"/>
          <w:marTop w:val="0"/>
          <w:marBottom w:val="0"/>
          <w:divBdr>
            <w:top w:val="none" w:sz="0" w:space="0" w:color="auto"/>
            <w:left w:val="none" w:sz="0" w:space="0" w:color="auto"/>
            <w:bottom w:val="none" w:sz="0" w:space="0" w:color="auto"/>
            <w:right w:val="none" w:sz="0" w:space="0" w:color="auto"/>
          </w:divBdr>
        </w:div>
        <w:div w:id="850993536">
          <w:marLeft w:val="0"/>
          <w:marRight w:val="0"/>
          <w:marTop w:val="0"/>
          <w:marBottom w:val="0"/>
          <w:divBdr>
            <w:top w:val="none" w:sz="0" w:space="0" w:color="auto"/>
            <w:left w:val="none" w:sz="0" w:space="0" w:color="auto"/>
            <w:bottom w:val="none" w:sz="0" w:space="0" w:color="auto"/>
            <w:right w:val="none" w:sz="0" w:space="0" w:color="auto"/>
          </w:divBdr>
        </w:div>
        <w:div w:id="777716564">
          <w:marLeft w:val="0"/>
          <w:marRight w:val="0"/>
          <w:marTop w:val="0"/>
          <w:marBottom w:val="0"/>
          <w:divBdr>
            <w:top w:val="none" w:sz="0" w:space="0" w:color="auto"/>
            <w:left w:val="none" w:sz="0" w:space="0" w:color="auto"/>
            <w:bottom w:val="none" w:sz="0" w:space="0" w:color="auto"/>
            <w:right w:val="none" w:sz="0" w:space="0" w:color="auto"/>
          </w:divBdr>
        </w:div>
        <w:div w:id="891238000">
          <w:marLeft w:val="0"/>
          <w:marRight w:val="0"/>
          <w:marTop w:val="0"/>
          <w:marBottom w:val="0"/>
          <w:divBdr>
            <w:top w:val="none" w:sz="0" w:space="0" w:color="auto"/>
            <w:left w:val="none" w:sz="0" w:space="0" w:color="auto"/>
            <w:bottom w:val="none" w:sz="0" w:space="0" w:color="auto"/>
            <w:right w:val="none" w:sz="0" w:space="0" w:color="auto"/>
          </w:divBdr>
        </w:div>
        <w:div w:id="1151602846">
          <w:marLeft w:val="0"/>
          <w:marRight w:val="0"/>
          <w:marTop w:val="0"/>
          <w:marBottom w:val="0"/>
          <w:divBdr>
            <w:top w:val="none" w:sz="0" w:space="0" w:color="auto"/>
            <w:left w:val="none" w:sz="0" w:space="0" w:color="auto"/>
            <w:bottom w:val="none" w:sz="0" w:space="0" w:color="auto"/>
            <w:right w:val="none" w:sz="0" w:space="0" w:color="auto"/>
          </w:divBdr>
        </w:div>
        <w:div w:id="129858669">
          <w:marLeft w:val="0"/>
          <w:marRight w:val="0"/>
          <w:marTop w:val="0"/>
          <w:marBottom w:val="0"/>
          <w:divBdr>
            <w:top w:val="none" w:sz="0" w:space="0" w:color="auto"/>
            <w:left w:val="none" w:sz="0" w:space="0" w:color="auto"/>
            <w:bottom w:val="none" w:sz="0" w:space="0" w:color="auto"/>
            <w:right w:val="none" w:sz="0" w:space="0" w:color="auto"/>
          </w:divBdr>
        </w:div>
        <w:div w:id="1289316335">
          <w:marLeft w:val="0"/>
          <w:marRight w:val="0"/>
          <w:marTop w:val="0"/>
          <w:marBottom w:val="0"/>
          <w:divBdr>
            <w:top w:val="none" w:sz="0" w:space="0" w:color="auto"/>
            <w:left w:val="none" w:sz="0" w:space="0" w:color="auto"/>
            <w:bottom w:val="none" w:sz="0" w:space="0" w:color="auto"/>
            <w:right w:val="none" w:sz="0" w:space="0" w:color="auto"/>
          </w:divBdr>
        </w:div>
        <w:div w:id="1653866755">
          <w:marLeft w:val="0"/>
          <w:marRight w:val="0"/>
          <w:marTop w:val="0"/>
          <w:marBottom w:val="0"/>
          <w:divBdr>
            <w:top w:val="none" w:sz="0" w:space="0" w:color="auto"/>
            <w:left w:val="none" w:sz="0" w:space="0" w:color="auto"/>
            <w:bottom w:val="none" w:sz="0" w:space="0" w:color="auto"/>
            <w:right w:val="none" w:sz="0" w:space="0" w:color="auto"/>
          </w:divBdr>
        </w:div>
        <w:div w:id="176626439">
          <w:marLeft w:val="0"/>
          <w:marRight w:val="0"/>
          <w:marTop w:val="0"/>
          <w:marBottom w:val="0"/>
          <w:divBdr>
            <w:top w:val="none" w:sz="0" w:space="0" w:color="auto"/>
            <w:left w:val="none" w:sz="0" w:space="0" w:color="auto"/>
            <w:bottom w:val="none" w:sz="0" w:space="0" w:color="auto"/>
            <w:right w:val="none" w:sz="0" w:space="0" w:color="auto"/>
          </w:divBdr>
        </w:div>
        <w:div w:id="1935475705">
          <w:marLeft w:val="0"/>
          <w:marRight w:val="0"/>
          <w:marTop w:val="0"/>
          <w:marBottom w:val="0"/>
          <w:divBdr>
            <w:top w:val="none" w:sz="0" w:space="0" w:color="auto"/>
            <w:left w:val="none" w:sz="0" w:space="0" w:color="auto"/>
            <w:bottom w:val="none" w:sz="0" w:space="0" w:color="auto"/>
            <w:right w:val="none" w:sz="0" w:space="0" w:color="auto"/>
          </w:divBdr>
        </w:div>
        <w:div w:id="45492168">
          <w:marLeft w:val="0"/>
          <w:marRight w:val="0"/>
          <w:marTop w:val="0"/>
          <w:marBottom w:val="0"/>
          <w:divBdr>
            <w:top w:val="none" w:sz="0" w:space="0" w:color="auto"/>
            <w:left w:val="none" w:sz="0" w:space="0" w:color="auto"/>
            <w:bottom w:val="none" w:sz="0" w:space="0" w:color="auto"/>
            <w:right w:val="none" w:sz="0" w:space="0" w:color="auto"/>
          </w:divBdr>
        </w:div>
        <w:div w:id="1240947975">
          <w:marLeft w:val="0"/>
          <w:marRight w:val="0"/>
          <w:marTop w:val="0"/>
          <w:marBottom w:val="0"/>
          <w:divBdr>
            <w:top w:val="none" w:sz="0" w:space="0" w:color="auto"/>
            <w:left w:val="none" w:sz="0" w:space="0" w:color="auto"/>
            <w:bottom w:val="none" w:sz="0" w:space="0" w:color="auto"/>
            <w:right w:val="none" w:sz="0" w:space="0" w:color="auto"/>
          </w:divBdr>
        </w:div>
        <w:div w:id="1343433926">
          <w:marLeft w:val="0"/>
          <w:marRight w:val="0"/>
          <w:marTop w:val="0"/>
          <w:marBottom w:val="0"/>
          <w:divBdr>
            <w:top w:val="none" w:sz="0" w:space="0" w:color="auto"/>
            <w:left w:val="none" w:sz="0" w:space="0" w:color="auto"/>
            <w:bottom w:val="none" w:sz="0" w:space="0" w:color="auto"/>
            <w:right w:val="none" w:sz="0" w:space="0" w:color="auto"/>
          </w:divBdr>
        </w:div>
        <w:div w:id="1288127408">
          <w:marLeft w:val="0"/>
          <w:marRight w:val="0"/>
          <w:marTop w:val="0"/>
          <w:marBottom w:val="0"/>
          <w:divBdr>
            <w:top w:val="none" w:sz="0" w:space="0" w:color="auto"/>
            <w:left w:val="none" w:sz="0" w:space="0" w:color="auto"/>
            <w:bottom w:val="none" w:sz="0" w:space="0" w:color="auto"/>
            <w:right w:val="none" w:sz="0" w:space="0" w:color="auto"/>
          </w:divBdr>
        </w:div>
        <w:div w:id="1257520187">
          <w:marLeft w:val="0"/>
          <w:marRight w:val="0"/>
          <w:marTop w:val="0"/>
          <w:marBottom w:val="0"/>
          <w:divBdr>
            <w:top w:val="none" w:sz="0" w:space="0" w:color="auto"/>
            <w:left w:val="none" w:sz="0" w:space="0" w:color="auto"/>
            <w:bottom w:val="none" w:sz="0" w:space="0" w:color="auto"/>
            <w:right w:val="none" w:sz="0" w:space="0" w:color="auto"/>
          </w:divBdr>
        </w:div>
        <w:div w:id="1313172077">
          <w:marLeft w:val="0"/>
          <w:marRight w:val="0"/>
          <w:marTop w:val="0"/>
          <w:marBottom w:val="0"/>
          <w:divBdr>
            <w:top w:val="none" w:sz="0" w:space="0" w:color="auto"/>
            <w:left w:val="none" w:sz="0" w:space="0" w:color="auto"/>
            <w:bottom w:val="none" w:sz="0" w:space="0" w:color="auto"/>
            <w:right w:val="none" w:sz="0" w:space="0" w:color="auto"/>
          </w:divBdr>
        </w:div>
        <w:div w:id="63767652">
          <w:marLeft w:val="0"/>
          <w:marRight w:val="0"/>
          <w:marTop w:val="0"/>
          <w:marBottom w:val="0"/>
          <w:divBdr>
            <w:top w:val="none" w:sz="0" w:space="0" w:color="auto"/>
            <w:left w:val="none" w:sz="0" w:space="0" w:color="auto"/>
            <w:bottom w:val="none" w:sz="0" w:space="0" w:color="auto"/>
            <w:right w:val="none" w:sz="0" w:space="0" w:color="auto"/>
          </w:divBdr>
        </w:div>
        <w:div w:id="645084765">
          <w:marLeft w:val="0"/>
          <w:marRight w:val="0"/>
          <w:marTop w:val="0"/>
          <w:marBottom w:val="0"/>
          <w:divBdr>
            <w:top w:val="none" w:sz="0" w:space="0" w:color="auto"/>
            <w:left w:val="none" w:sz="0" w:space="0" w:color="auto"/>
            <w:bottom w:val="none" w:sz="0" w:space="0" w:color="auto"/>
            <w:right w:val="none" w:sz="0" w:space="0" w:color="auto"/>
          </w:divBdr>
        </w:div>
      </w:divsChild>
    </w:div>
    <w:div w:id="8489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773D9-5465-4148-BF3D-22A06ADD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renskova</dc:creator>
  <cp:lastModifiedBy>kuryleva</cp:lastModifiedBy>
  <cp:revision>4</cp:revision>
  <cp:lastPrinted>2021-02-12T06:28:00Z</cp:lastPrinted>
  <dcterms:created xsi:type="dcterms:W3CDTF">2021-02-12T06:34:00Z</dcterms:created>
  <dcterms:modified xsi:type="dcterms:W3CDTF">2021-02-12T06:56:00Z</dcterms:modified>
</cp:coreProperties>
</file>